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A7C8" w14:textId="77777777" w:rsidR="00A572E2" w:rsidRPr="006250B0" w:rsidRDefault="00A572E2" w:rsidP="00CE2CC3">
      <w:pPr>
        <w:tabs>
          <w:tab w:val="left" w:pos="2580"/>
        </w:tabs>
        <w:rPr>
          <w:rFonts w:ascii="Georgia" w:hAnsi="Georgi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47DE" w:rsidRPr="006250B0" w14:paraId="4D347F6A" w14:textId="77777777" w:rsidTr="00A572E2">
        <w:tc>
          <w:tcPr>
            <w:tcW w:w="9062" w:type="dxa"/>
          </w:tcPr>
          <w:p w14:paraId="07F26ED0" w14:textId="77777777" w:rsidR="00A572E2" w:rsidRPr="006250B0" w:rsidRDefault="00A572E2" w:rsidP="004B5C9E">
            <w:pPr>
              <w:tabs>
                <w:tab w:val="left" w:pos="2580"/>
              </w:tabs>
              <w:jc w:val="center"/>
              <w:rPr>
                <w:rFonts w:ascii="Georgia" w:hAnsi="Georgia"/>
                <w:b/>
                <w:bCs/>
              </w:rPr>
            </w:pPr>
          </w:p>
          <w:p w14:paraId="7A91DC27" w14:textId="766C93E2" w:rsidR="00FA200A" w:rsidRDefault="00D17A74">
            <w:pPr>
              <w:tabs>
                <w:tab w:val="left" w:pos="2580"/>
              </w:tabs>
              <w:jc w:val="center"/>
              <w:rPr>
                <w:rFonts w:ascii="Georgia" w:hAnsi="Georgia"/>
                <w:b/>
                <w:bCs/>
              </w:rPr>
            </w:pPr>
            <w:r w:rsidRPr="006250B0">
              <w:rPr>
                <w:rFonts w:ascii="Georgia" w:hAnsi="Georgia"/>
                <w:b/>
                <w:bCs/>
              </w:rPr>
              <w:t xml:space="preserve">REUNIONES </w:t>
            </w:r>
            <w:r w:rsidR="00D6200E" w:rsidRPr="006250B0">
              <w:rPr>
                <w:rFonts w:ascii="Georgia" w:hAnsi="Georgia"/>
                <w:b/>
                <w:bCs/>
              </w:rPr>
              <w:t>ESTATUTARIAS DE</w:t>
            </w:r>
            <w:r w:rsidR="00AD1750">
              <w:rPr>
                <w:rFonts w:ascii="Georgia" w:hAnsi="Georgia"/>
                <w:b/>
                <w:bCs/>
              </w:rPr>
              <w:t>L</w:t>
            </w:r>
            <w:r w:rsidRPr="006250B0">
              <w:rPr>
                <w:rFonts w:ascii="Georgia" w:hAnsi="Georgia"/>
                <w:b/>
                <w:bCs/>
              </w:rPr>
              <w:t xml:space="preserve"> ICOM</w:t>
            </w:r>
          </w:p>
          <w:p w14:paraId="48B7C605" w14:textId="77777777" w:rsidR="00A572E2" w:rsidRPr="006250B0" w:rsidRDefault="00A572E2" w:rsidP="004B5C9E">
            <w:pPr>
              <w:tabs>
                <w:tab w:val="left" w:pos="2580"/>
              </w:tabs>
              <w:jc w:val="center"/>
              <w:rPr>
                <w:rFonts w:ascii="Georgia" w:hAnsi="Georgia"/>
              </w:rPr>
            </w:pPr>
          </w:p>
        </w:tc>
      </w:tr>
    </w:tbl>
    <w:p w14:paraId="0194CD31" w14:textId="77777777" w:rsidR="00500789" w:rsidRDefault="00500789" w:rsidP="006250B0">
      <w:pPr>
        <w:tabs>
          <w:tab w:val="left" w:pos="2580"/>
        </w:tabs>
        <w:rPr>
          <w:rFonts w:ascii="Georgia" w:hAnsi="Georgia"/>
          <w:lang w:val="en-GB"/>
        </w:rPr>
      </w:pP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26A11" w:rsidRPr="00752D2B" w14:paraId="5EE6C3BB" w14:textId="77777777" w:rsidTr="00A41B00">
        <w:tc>
          <w:tcPr>
            <w:tcW w:w="9062" w:type="dxa"/>
          </w:tcPr>
          <w:p w14:paraId="1B154668" w14:textId="77777777" w:rsidR="00926A11" w:rsidRPr="0051259C" w:rsidRDefault="00926A11" w:rsidP="00926A11">
            <w:pPr>
              <w:tabs>
                <w:tab w:val="left" w:pos="2580"/>
              </w:tabs>
              <w:rPr>
                <w:rFonts w:ascii="Georgia" w:hAnsi="Georgia"/>
                <w:u w:val="single"/>
                <w:lang w:val="es-ES"/>
              </w:rPr>
            </w:pPr>
          </w:p>
          <w:p w14:paraId="4A5530C8" w14:textId="4BD046BC" w:rsidR="00926A11" w:rsidRPr="0051259C" w:rsidRDefault="00B675C6" w:rsidP="00926A11">
            <w:pPr>
              <w:tabs>
                <w:tab w:val="left" w:pos="2580"/>
              </w:tabs>
              <w:rPr>
                <w:rFonts w:ascii="Georgia" w:hAnsi="Georgia"/>
                <w:lang w:val="es-ES"/>
              </w:rPr>
            </w:pPr>
            <w:r w:rsidRPr="0051259C">
              <w:rPr>
                <w:rFonts w:ascii="Georgia" w:hAnsi="Georgia"/>
                <w:u w:val="single"/>
                <w:lang w:val="es-ES"/>
              </w:rPr>
              <w:t>En 202</w:t>
            </w:r>
            <w:r w:rsidR="00EB2C8C">
              <w:rPr>
                <w:rFonts w:ascii="Georgia" w:hAnsi="Georgia"/>
                <w:u w:val="single"/>
                <w:lang w:val="es-ES"/>
              </w:rPr>
              <w:t>6</w:t>
            </w:r>
            <w:r w:rsidRPr="0051259C">
              <w:rPr>
                <w:rFonts w:ascii="Georgia" w:hAnsi="Georgia"/>
                <w:u w:val="single"/>
                <w:lang w:val="es-ES"/>
              </w:rPr>
              <w:t>, l</w:t>
            </w:r>
            <w:r w:rsidR="00926A11" w:rsidRPr="0051259C">
              <w:rPr>
                <w:rFonts w:ascii="Georgia" w:hAnsi="Georgia"/>
                <w:u w:val="single"/>
                <w:lang w:val="es-ES"/>
              </w:rPr>
              <w:t>as reuniones anuales del ICOM consistirán en</w:t>
            </w:r>
            <w:r w:rsidR="00926A11" w:rsidRPr="0051259C">
              <w:rPr>
                <w:rFonts w:ascii="Georgia" w:hAnsi="Georgia"/>
                <w:lang w:val="es-ES"/>
              </w:rPr>
              <w:t>:</w:t>
            </w:r>
          </w:p>
          <w:p w14:paraId="413D4A23" w14:textId="77777777" w:rsidR="00926A11" w:rsidRPr="0051259C" w:rsidRDefault="00926A11" w:rsidP="00926A11">
            <w:pPr>
              <w:tabs>
                <w:tab w:val="left" w:pos="2580"/>
              </w:tabs>
              <w:rPr>
                <w:rFonts w:ascii="Georgia" w:hAnsi="Georgia"/>
                <w:lang w:val="es-ES"/>
              </w:rPr>
            </w:pPr>
          </w:p>
          <w:p w14:paraId="6752069E" w14:textId="67DC8197" w:rsidR="00926A11" w:rsidRPr="0051259C" w:rsidRDefault="00752D2B" w:rsidP="00926A11">
            <w:pPr>
              <w:pStyle w:val="Paragraphedeliste"/>
              <w:numPr>
                <w:ilvl w:val="0"/>
                <w:numId w:val="19"/>
              </w:numPr>
              <w:tabs>
                <w:tab w:val="left" w:pos="2580"/>
              </w:tabs>
              <w:rPr>
                <w:rFonts w:ascii="Georgia" w:hAnsi="Georgia"/>
                <w:lang w:val="es-ES"/>
              </w:rPr>
            </w:pPr>
            <w:r>
              <w:rPr>
                <w:rFonts w:ascii="Georgia" w:hAnsi="Georgia"/>
                <w:b/>
                <w:bCs/>
                <w:lang w:val="es-ES"/>
              </w:rPr>
              <w:t>12 de mayo de 2026</w:t>
            </w:r>
            <w:r w:rsidR="00926A11" w:rsidRPr="0051259C">
              <w:rPr>
                <w:rFonts w:ascii="Georgia" w:hAnsi="Georgia"/>
                <w:lang w:val="es-ES"/>
              </w:rPr>
              <w:t xml:space="preserve"> - </w:t>
            </w:r>
            <w:r w:rsidR="00926A11" w:rsidRPr="0051259C">
              <w:rPr>
                <w:rFonts w:ascii="Georgia" w:hAnsi="Georgia"/>
                <w:b/>
                <w:bCs/>
                <w:color w:val="70AD47" w:themeColor="accent6"/>
                <w:lang w:val="es-ES"/>
              </w:rPr>
              <w:t>Reunión separada de los Comités Internacionales</w:t>
            </w:r>
          </w:p>
          <w:p w14:paraId="50D4B670" w14:textId="0C103B3C" w:rsidR="00926A11" w:rsidRPr="0051259C" w:rsidRDefault="00752D2B" w:rsidP="00926A11">
            <w:pPr>
              <w:pStyle w:val="Paragraphedeliste"/>
              <w:numPr>
                <w:ilvl w:val="0"/>
                <w:numId w:val="19"/>
              </w:numPr>
              <w:tabs>
                <w:tab w:val="left" w:pos="2580"/>
              </w:tabs>
              <w:rPr>
                <w:rFonts w:ascii="Georgia" w:hAnsi="Georgia"/>
                <w:b/>
                <w:bCs/>
                <w:lang w:val="es-ES"/>
              </w:rPr>
            </w:pPr>
            <w:r>
              <w:rPr>
                <w:rFonts w:ascii="Georgia" w:hAnsi="Georgia"/>
                <w:b/>
                <w:bCs/>
                <w:lang w:val="es-ES"/>
              </w:rPr>
              <w:t>13 de mayo de 2026</w:t>
            </w:r>
            <w:r w:rsidR="0051259C" w:rsidRPr="0051259C">
              <w:rPr>
                <w:rFonts w:ascii="Georgia" w:hAnsi="Georgia"/>
                <w:lang w:val="es-ES"/>
              </w:rPr>
              <w:t xml:space="preserve"> </w:t>
            </w:r>
            <w:r w:rsidR="00926A11" w:rsidRPr="0051259C">
              <w:rPr>
                <w:rFonts w:ascii="Georgia" w:hAnsi="Georgia"/>
                <w:lang w:val="es-ES"/>
              </w:rPr>
              <w:t xml:space="preserve">- </w:t>
            </w:r>
            <w:r w:rsidR="00926A11" w:rsidRPr="0051259C">
              <w:rPr>
                <w:rFonts w:ascii="Georgia" w:hAnsi="Georgia"/>
                <w:b/>
                <w:bCs/>
                <w:color w:val="FFC000"/>
                <w:lang w:val="es-ES"/>
              </w:rPr>
              <w:t>Reunión separada de los Comités Nacionales</w:t>
            </w:r>
          </w:p>
          <w:p w14:paraId="0B67B4C4" w14:textId="217CB762" w:rsidR="00926A11" w:rsidRPr="0051259C" w:rsidRDefault="00752D2B" w:rsidP="00926A11">
            <w:pPr>
              <w:pStyle w:val="Paragraphedeliste"/>
              <w:numPr>
                <w:ilvl w:val="0"/>
                <w:numId w:val="19"/>
              </w:numPr>
              <w:tabs>
                <w:tab w:val="left" w:pos="2580"/>
              </w:tabs>
              <w:rPr>
                <w:rFonts w:ascii="Georgia" w:hAnsi="Georgia"/>
                <w:b/>
                <w:bCs/>
                <w:lang w:val="es-ES"/>
              </w:rPr>
            </w:pPr>
            <w:r>
              <w:rPr>
                <w:rFonts w:ascii="Georgia" w:hAnsi="Georgia"/>
                <w:b/>
                <w:bCs/>
                <w:lang w:val="es-ES"/>
              </w:rPr>
              <w:t>24</w:t>
            </w:r>
            <w:r w:rsidR="0051259C" w:rsidRPr="0051259C">
              <w:rPr>
                <w:rFonts w:ascii="Georgia" w:hAnsi="Georgia"/>
                <w:b/>
                <w:bCs/>
                <w:lang w:val="es-ES"/>
              </w:rPr>
              <w:t xml:space="preserve"> de </w:t>
            </w:r>
            <w:r>
              <w:rPr>
                <w:rFonts w:ascii="Georgia" w:hAnsi="Georgia"/>
                <w:b/>
                <w:bCs/>
                <w:lang w:val="es-ES"/>
              </w:rPr>
              <w:t>junio</w:t>
            </w:r>
            <w:r w:rsidR="0051259C" w:rsidRPr="0051259C">
              <w:rPr>
                <w:rFonts w:ascii="Georgia" w:hAnsi="Georgia"/>
                <w:b/>
                <w:bCs/>
                <w:lang w:val="es-ES"/>
              </w:rPr>
              <w:t xml:space="preserve"> de 202</w:t>
            </w:r>
            <w:r>
              <w:rPr>
                <w:rFonts w:ascii="Georgia" w:hAnsi="Georgia"/>
                <w:b/>
                <w:bCs/>
                <w:lang w:val="es-ES"/>
              </w:rPr>
              <w:t>6</w:t>
            </w:r>
            <w:r w:rsidR="0051259C" w:rsidRPr="0051259C">
              <w:rPr>
                <w:rFonts w:ascii="Georgia" w:hAnsi="Georgia"/>
                <w:lang w:val="es-ES"/>
              </w:rPr>
              <w:t xml:space="preserve"> </w:t>
            </w:r>
            <w:r w:rsidR="00926A11" w:rsidRPr="0051259C">
              <w:rPr>
                <w:rFonts w:ascii="Georgia" w:hAnsi="Georgia"/>
                <w:lang w:val="es-ES"/>
              </w:rPr>
              <w:t xml:space="preserve">- </w:t>
            </w:r>
            <w:r>
              <w:rPr>
                <w:rFonts w:ascii="Georgia" w:hAnsi="Georgia"/>
                <w:b/>
                <w:bCs/>
                <w:color w:val="4472C4" w:themeColor="accent1"/>
                <w:lang w:val="es-ES"/>
              </w:rPr>
              <w:t xml:space="preserve">100ª </w:t>
            </w:r>
            <w:r w:rsidR="00926A11" w:rsidRPr="0051259C">
              <w:rPr>
                <w:rFonts w:ascii="Georgia" w:hAnsi="Georgia"/>
                <w:b/>
                <w:bCs/>
                <w:color w:val="4472C4" w:themeColor="accent1"/>
                <w:lang w:val="es-ES"/>
              </w:rPr>
              <w:t>sesión del Consejo Consultivo</w:t>
            </w:r>
          </w:p>
          <w:p w14:paraId="248E8105" w14:textId="591673A6" w:rsidR="00926A11" w:rsidRPr="0051259C" w:rsidRDefault="00752D2B" w:rsidP="00926A11">
            <w:pPr>
              <w:pStyle w:val="Paragraphedeliste"/>
              <w:numPr>
                <w:ilvl w:val="0"/>
                <w:numId w:val="19"/>
              </w:numPr>
              <w:tabs>
                <w:tab w:val="left" w:pos="2580"/>
              </w:tabs>
              <w:rPr>
                <w:rFonts w:ascii="Georgia" w:hAnsi="Georgia"/>
                <w:lang w:val="es-ES"/>
              </w:rPr>
            </w:pPr>
            <w:r>
              <w:rPr>
                <w:rFonts w:ascii="Georgia" w:hAnsi="Georgia"/>
                <w:b/>
                <w:bCs/>
                <w:lang w:val="es-ES"/>
              </w:rPr>
              <w:t>25</w:t>
            </w:r>
            <w:r w:rsidR="0051259C" w:rsidRPr="0051259C">
              <w:rPr>
                <w:rFonts w:ascii="Georgia" w:hAnsi="Georgia"/>
                <w:b/>
                <w:bCs/>
                <w:lang w:val="es-ES"/>
              </w:rPr>
              <w:t xml:space="preserve"> de </w:t>
            </w:r>
            <w:r>
              <w:rPr>
                <w:rFonts w:ascii="Georgia" w:hAnsi="Georgia"/>
                <w:b/>
                <w:bCs/>
                <w:lang w:val="es-ES"/>
              </w:rPr>
              <w:t xml:space="preserve">junio </w:t>
            </w:r>
            <w:r w:rsidR="0051259C" w:rsidRPr="0051259C">
              <w:rPr>
                <w:rFonts w:ascii="Georgia" w:hAnsi="Georgia"/>
                <w:b/>
                <w:bCs/>
                <w:lang w:val="es-ES"/>
              </w:rPr>
              <w:t>de 202</w:t>
            </w:r>
            <w:r>
              <w:rPr>
                <w:rFonts w:ascii="Georgia" w:hAnsi="Georgia"/>
                <w:b/>
                <w:bCs/>
                <w:lang w:val="es-ES"/>
              </w:rPr>
              <w:t>6</w:t>
            </w:r>
            <w:r w:rsidR="0051259C" w:rsidRPr="0051259C">
              <w:rPr>
                <w:rFonts w:ascii="Georgia" w:hAnsi="Georgia"/>
                <w:lang w:val="es-ES"/>
              </w:rPr>
              <w:t xml:space="preserve"> </w:t>
            </w:r>
            <w:r w:rsidR="00926A11" w:rsidRPr="0051259C">
              <w:rPr>
                <w:rFonts w:ascii="Georgia" w:hAnsi="Georgia"/>
                <w:lang w:val="es-ES"/>
              </w:rPr>
              <w:t>-</w:t>
            </w:r>
            <w:r>
              <w:rPr>
                <w:rFonts w:ascii="Georgia" w:hAnsi="Georgia"/>
                <w:lang w:val="es-ES"/>
              </w:rPr>
              <w:t xml:space="preserve"> </w:t>
            </w:r>
            <w:r w:rsidR="0051259C">
              <w:rPr>
                <w:rFonts w:ascii="Georgia" w:hAnsi="Georgia"/>
                <w:b/>
                <w:bCs/>
                <w:color w:val="FF0000"/>
                <w:lang w:val="es-ES"/>
              </w:rPr>
              <w:t>4</w:t>
            </w:r>
            <w:r>
              <w:rPr>
                <w:rFonts w:ascii="Georgia" w:hAnsi="Georgia"/>
                <w:b/>
                <w:bCs/>
                <w:color w:val="FF0000"/>
                <w:lang w:val="es-ES"/>
              </w:rPr>
              <w:t>1</w:t>
            </w:r>
            <w:r w:rsidR="00926A11" w:rsidRPr="0051259C">
              <w:rPr>
                <w:rFonts w:ascii="Georgia" w:hAnsi="Georgia"/>
                <w:b/>
                <w:bCs/>
                <w:color w:val="FF0000"/>
                <w:lang w:val="es-ES"/>
              </w:rPr>
              <w:t>ª reunión de la Asamblea General Ordinaria</w:t>
            </w:r>
            <w:r w:rsidR="002F0E70" w:rsidRPr="00D3053B">
              <w:rPr>
                <w:rStyle w:val="Appelnotedebasdep"/>
                <w:rFonts w:ascii="Georgia" w:hAnsi="Georgia"/>
                <w:color w:val="FF0000"/>
              </w:rPr>
              <w:footnoteReference w:id="1"/>
            </w:r>
          </w:p>
          <w:p w14:paraId="38C7AA8D" w14:textId="77777777" w:rsidR="00926A11" w:rsidRPr="0051259C" w:rsidRDefault="00926A11" w:rsidP="006250B0">
            <w:pPr>
              <w:tabs>
                <w:tab w:val="left" w:pos="2580"/>
              </w:tabs>
              <w:rPr>
                <w:rFonts w:ascii="Georgia" w:hAnsi="Georgia"/>
                <w:lang w:val="es-ES"/>
              </w:rPr>
            </w:pPr>
          </w:p>
        </w:tc>
      </w:tr>
    </w:tbl>
    <w:p w14:paraId="0864C842" w14:textId="77777777" w:rsidR="00500789" w:rsidRPr="0051259C" w:rsidRDefault="00500789" w:rsidP="006250B0">
      <w:pPr>
        <w:tabs>
          <w:tab w:val="left" w:pos="2580"/>
        </w:tabs>
        <w:rPr>
          <w:rFonts w:ascii="Georgia" w:hAnsi="Georgia"/>
          <w:lang w:val="es-E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691"/>
      </w:tblGrid>
      <w:tr w:rsidR="005F023E" w:rsidRPr="00752D2B" w14:paraId="5260C16A" w14:textId="77777777" w:rsidTr="005F023E">
        <w:tc>
          <w:tcPr>
            <w:tcW w:w="7371" w:type="dxa"/>
          </w:tcPr>
          <w:p w14:paraId="681A96A4" w14:textId="2F795D6E" w:rsidR="005F023E" w:rsidRPr="005F023E" w:rsidRDefault="005F023E" w:rsidP="003D6DCA">
            <w:pPr>
              <w:tabs>
                <w:tab w:val="left" w:pos="2580"/>
              </w:tabs>
              <w:rPr>
                <w:rFonts w:ascii="Georgia" w:hAnsi="Georgia"/>
                <w:b/>
                <w:bCs/>
                <w:lang w:val="pt-BR"/>
              </w:rPr>
            </w:pPr>
            <w:r w:rsidRPr="005F023E">
              <w:rPr>
                <w:rFonts w:ascii="Georgia" w:hAnsi="Georgia"/>
                <w:b/>
                <w:bCs/>
                <w:color w:val="538135" w:themeColor="accent6" w:themeShade="BF"/>
                <w:lang w:val="pt-BR"/>
              </w:rPr>
              <w:t>REUNIÓN  SEPARADA DE LOS COMITÉS INTERNACIONALES</w:t>
            </w:r>
          </w:p>
        </w:tc>
        <w:tc>
          <w:tcPr>
            <w:tcW w:w="1691" w:type="dxa"/>
            <w:shd w:val="clear" w:color="auto" w:fill="538135" w:themeFill="accent6" w:themeFillShade="BF"/>
          </w:tcPr>
          <w:p w14:paraId="5F120BEF" w14:textId="77777777" w:rsidR="005F023E" w:rsidRPr="005F023E" w:rsidRDefault="005F023E" w:rsidP="003D6DCA">
            <w:pPr>
              <w:tabs>
                <w:tab w:val="left" w:pos="2580"/>
              </w:tabs>
              <w:rPr>
                <w:rFonts w:ascii="Georgia" w:hAnsi="Georgia"/>
                <w:lang w:val="pt-BR"/>
              </w:rPr>
            </w:pPr>
          </w:p>
        </w:tc>
      </w:tr>
    </w:tbl>
    <w:p w14:paraId="7AB1FC22" w14:textId="77777777" w:rsidR="00A572E2" w:rsidRPr="007B6F9D" w:rsidRDefault="00A572E2" w:rsidP="006250B0">
      <w:pPr>
        <w:tabs>
          <w:tab w:val="left" w:pos="2580"/>
        </w:tabs>
        <w:rPr>
          <w:rFonts w:ascii="Georgia" w:hAnsi="Georgia"/>
          <w:b/>
          <w:bCs/>
          <w:sz w:val="10"/>
          <w:szCs w:val="10"/>
          <w:lang w:val="pt-BR"/>
        </w:rPr>
      </w:pPr>
    </w:p>
    <w:p w14:paraId="2B6F4369" w14:textId="42A7B442" w:rsidR="002D2588" w:rsidRPr="002D2588" w:rsidRDefault="002D2588" w:rsidP="006250B0">
      <w:pPr>
        <w:tabs>
          <w:tab w:val="left" w:pos="2580"/>
        </w:tabs>
        <w:rPr>
          <w:rFonts w:ascii="Georgia" w:hAnsi="Georgia"/>
          <w:lang w:val="pt-BR"/>
        </w:rPr>
      </w:pPr>
      <w:r w:rsidRPr="002D2588">
        <w:rPr>
          <w:rFonts w:ascii="Georgia" w:hAnsi="Georgia"/>
          <w:lang w:val="pt-BR"/>
        </w:rPr>
        <w:t>Los comités internacionales se reúnen en la reuni</w:t>
      </w:r>
      <w:r w:rsidRPr="00AD42BB">
        <w:rPr>
          <w:rFonts w:ascii="Georgia" w:hAnsi="Georgia"/>
          <w:lang w:val="pt-BR"/>
        </w:rPr>
        <w:t>ó</w:t>
      </w:r>
      <w:r>
        <w:rPr>
          <w:rFonts w:ascii="Georgia" w:hAnsi="Georgia"/>
          <w:lang w:val="pt-BR"/>
        </w:rPr>
        <w:t>n</w:t>
      </w:r>
      <w:r w:rsidRPr="002D2588">
        <w:rPr>
          <w:rFonts w:ascii="Georgia" w:hAnsi="Georgia"/>
          <w:lang w:val="pt-BR"/>
        </w:rPr>
        <w:t xml:space="preserve"> separada de los comités internacionales. </w:t>
      </w:r>
      <w:r>
        <w:rPr>
          <w:rFonts w:ascii="Georgia" w:hAnsi="Georgia"/>
          <w:lang w:val="pt-BR"/>
        </w:rPr>
        <w:t>El</w:t>
      </w:r>
      <w:r w:rsidRPr="002D2588">
        <w:rPr>
          <w:rFonts w:ascii="Georgia" w:hAnsi="Georgia"/>
          <w:lang w:val="pt-BR"/>
        </w:rPr>
        <w:t xml:space="preserve"> portavo</w:t>
      </w:r>
      <w:r>
        <w:rPr>
          <w:rFonts w:ascii="Georgia" w:hAnsi="Georgia"/>
          <w:lang w:val="pt-BR"/>
        </w:rPr>
        <w:t>z</w:t>
      </w:r>
      <w:r w:rsidRPr="002D2588">
        <w:rPr>
          <w:rFonts w:ascii="Georgia" w:hAnsi="Georgia"/>
          <w:lang w:val="pt-BR"/>
        </w:rPr>
        <w:t xml:space="preserve"> de los comités internacionales prepara, convoca y preside esta reuni</w:t>
      </w:r>
      <w:r w:rsidRPr="00AD42BB">
        <w:rPr>
          <w:rFonts w:ascii="Georgia" w:hAnsi="Georgia"/>
          <w:lang w:val="pt-BR"/>
        </w:rPr>
        <w:t>ó</w:t>
      </w:r>
      <w:r>
        <w:rPr>
          <w:rFonts w:ascii="Georgia" w:hAnsi="Georgia"/>
          <w:lang w:val="pt-BR"/>
        </w:rPr>
        <w:t>n</w:t>
      </w:r>
      <w:r w:rsidRPr="002D2588">
        <w:rPr>
          <w:rFonts w:ascii="Georgia" w:hAnsi="Georgia"/>
          <w:lang w:val="pt-BR"/>
        </w:rPr>
        <w:t xml:space="preserve">, cuyo objetivo es, entre otros, preparar las recomendaciones del consejo consultivo y tratar todos los asuntos específicos de </w:t>
      </w:r>
      <w:r>
        <w:rPr>
          <w:rFonts w:ascii="Georgia" w:hAnsi="Georgia"/>
          <w:lang w:val="pt-BR"/>
        </w:rPr>
        <w:t>l</w:t>
      </w:r>
      <w:r w:rsidRPr="002D2588">
        <w:rPr>
          <w:rFonts w:ascii="Georgia" w:hAnsi="Georgia"/>
          <w:lang w:val="pt-BR"/>
        </w:rPr>
        <w:t>os comités internacionales.</w:t>
      </w:r>
    </w:p>
    <w:p w14:paraId="06C26A99" w14:textId="77777777" w:rsidR="002D2588" w:rsidRPr="00BD37BA" w:rsidRDefault="002D2588" w:rsidP="006250B0">
      <w:pPr>
        <w:tabs>
          <w:tab w:val="left" w:pos="2580"/>
        </w:tabs>
        <w:rPr>
          <w:rFonts w:ascii="Georgia" w:hAnsi="Georgia"/>
          <w:b/>
          <w:bCs/>
          <w:lang w:val="pt-BR"/>
        </w:rPr>
      </w:pPr>
    </w:p>
    <w:p w14:paraId="192295B9" w14:textId="77777777" w:rsidR="00FA200A" w:rsidRDefault="00D17A74">
      <w:pPr>
        <w:pStyle w:val="Paragraphedeliste"/>
        <w:numPr>
          <w:ilvl w:val="0"/>
          <w:numId w:val="10"/>
        </w:numPr>
        <w:tabs>
          <w:tab w:val="left" w:pos="2580"/>
        </w:tabs>
        <w:rPr>
          <w:rFonts w:ascii="Georgia" w:hAnsi="Georgia"/>
          <w:b/>
          <w:bCs/>
          <w:lang w:val="en-GB"/>
        </w:rPr>
      </w:pPr>
      <w:r w:rsidRPr="006250B0">
        <w:rPr>
          <w:rFonts w:ascii="Georgia" w:hAnsi="Georgia"/>
          <w:b/>
          <w:bCs/>
          <w:lang w:val="en-GB"/>
        </w:rPr>
        <w:t>¿Quién participa?</w:t>
      </w:r>
    </w:p>
    <w:p w14:paraId="5ED686F0" w14:textId="77777777" w:rsidR="00A06BEB" w:rsidRPr="006250B0" w:rsidRDefault="00A06BEB" w:rsidP="006250B0">
      <w:pPr>
        <w:tabs>
          <w:tab w:val="left" w:pos="2580"/>
        </w:tabs>
        <w:rPr>
          <w:rFonts w:ascii="Georgia" w:hAnsi="Georgia"/>
          <w:b/>
          <w:bCs/>
          <w:lang w:val="en-GB"/>
        </w:rPr>
      </w:pPr>
    </w:p>
    <w:p w14:paraId="67038FE2" w14:textId="6EE3DAFE" w:rsidR="00FA200A" w:rsidRPr="00BD37BA" w:rsidRDefault="00D17A74">
      <w:pPr>
        <w:tabs>
          <w:tab w:val="left" w:pos="2580"/>
        </w:tabs>
        <w:rPr>
          <w:rFonts w:ascii="Georgia" w:hAnsi="Georgia"/>
          <w:lang w:val="pt-BR"/>
        </w:rPr>
      </w:pPr>
      <w:r w:rsidRPr="00BD37BA">
        <w:rPr>
          <w:rFonts w:ascii="Georgia" w:hAnsi="Georgia"/>
          <w:lang w:val="pt-BR"/>
        </w:rPr>
        <w:t xml:space="preserve">Los </w:t>
      </w:r>
      <w:r w:rsidR="00786D50">
        <w:rPr>
          <w:rFonts w:ascii="Georgia" w:hAnsi="Georgia"/>
          <w:lang w:val="pt-BR"/>
        </w:rPr>
        <w:t>p</w:t>
      </w:r>
      <w:r w:rsidRPr="00BD37BA">
        <w:rPr>
          <w:rFonts w:ascii="Georgia" w:hAnsi="Georgia"/>
          <w:lang w:val="pt-BR"/>
        </w:rPr>
        <w:t xml:space="preserve">residentes </w:t>
      </w:r>
      <w:r w:rsidR="000734F0" w:rsidRPr="00BD37BA">
        <w:rPr>
          <w:rFonts w:ascii="Georgia" w:hAnsi="Georgia"/>
          <w:lang w:val="pt-BR"/>
        </w:rPr>
        <w:t>(</w:t>
      </w:r>
      <w:r w:rsidRPr="00BD37BA">
        <w:rPr>
          <w:rFonts w:ascii="Georgia" w:hAnsi="Georgia"/>
          <w:lang w:val="pt-BR"/>
        </w:rPr>
        <w:t>o</w:t>
      </w:r>
      <w:r w:rsidR="00A141D0" w:rsidRPr="00BD37BA">
        <w:rPr>
          <w:rFonts w:ascii="Georgia" w:hAnsi="Georgia"/>
          <w:lang w:val="pt-BR"/>
        </w:rPr>
        <w:t xml:space="preserve"> los</w:t>
      </w:r>
      <w:r w:rsidRPr="00BD37BA">
        <w:rPr>
          <w:rFonts w:ascii="Georgia" w:hAnsi="Georgia"/>
          <w:lang w:val="pt-BR"/>
        </w:rPr>
        <w:t xml:space="preserve"> representantes delegados</w:t>
      </w:r>
      <w:r w:rsidR="000734F0" w:rsidRPr="00BD37BA">
        <w:rPr>
          <w:rFonts w:ascii="Georgia" w:hAnsi="Georgia"/>
          <w:lang w:val="pt-BR"/>
        </w:rPr>
        <w:t xml:space="preserve">) </w:t>
      </w:r>
      <w:r w:rsidRPr="00BD37BA">
        <w:rPr>
          <w:rFonts w:ascii="Georgia" w:hAnsi="Georgia"/>
          <w:lang w:val="pt-BR"/>
        </w:rPr>
        <w:t>de los</w:t>
      </w:r>
      <w:r w:rsidR="00786D50">
        <w:rPr>
          <w:rFonts w:ascii="Georgia" w:hAnsi="Georgia"/>
          <w:lang w:val="pt-BR"/>
        </w:rPr>
        <w:t xml:space="preserve"> c</w:t>
      </w:r>
      <w:r w:rsidRPr="00BD37BA">
        <w:rPr>
          <w:rFonts w:ascii="Georgia" w:hAnsi="Georgia"/>
          <w:lang w:val="pt-BR"/>
        </w:rPr>
        <w:t xml:space="preserve">omités </w:t>
      </w:r>
      <w:r w:rsidR="00786D50">
        <w:rPr>
          <w:rFonts w:ascii="Georgia" w:hAnsi="Georgia"/>
          <w:lang w:val="pt-BR"/>
        </w:rPr>
        <w:t>i</w:t>
      </w:r>
      <w:r w:rsidRPr="00BD37BA">
        <w:rPr>
          <w:rFonts w:ascii="Georgia" w:hAnsi="Georgia"/>
          <w:lang w:val="pt-BR"/>
        </w:rPr>
        <w:t>nternacionales.</w:t>
      </w:r>
    </w:p>
    <w:p w14:paraId="0EB3C41F" w14:textId="77777777" w:rsidR="00A06BEB" w:rsidRPr="00BD37BA" w:rsidRDefault="00A06BEB" w:rsidP="006250B0">
      <w:pPr>
        <w:tabs>
          <w:tab w:val="left" w:pos="2580"/>
        </w:tabs>
        <w:rPr>
          <w:rFonts w:ascii="Georgia" w:hAnsi="Georgia"/>
          <w:b/>
          <w:bCs/>
          <w:lang w:val="pt-BR"/>
        </w:rPr>
      </w:pPr>
    </w:p>
    <w:p w14:paraId="217785C5" w14:textId="77777777" w:rsidR="00FA200A" w:rsidRDefault="00D17A74">
      <w:pPr>
        <w:pStyle w:val="Paragraphedeliste"/>
        <w:numPr>
          <w:ilvl w:val="0"/>
          <w:numId w:val="10"/>
        </w:numPr>
        <w:tabs>
          <w:tab w:val="left" w:pos="2580"/>
        </w:tabs>
        <w:rPr>
          <w:rFonts w:ascii="Georgia" w:hAnsi="Georgia"/>
          <w:b/>
          <w:bCs/>
          <w:lang w:val="en-GB"/>
        </w:rPr>
      </w:pPr>
      <w:r w:rsidRPr="006250B0">
        <w:rPr>
          <w:rFonts w:ascii="Georgia" w:hAnsi="Georgia"/>
          <w:b/>
          <w:bCs/>
          <w:lang w:val="en-GB"/>
        </w:rPr>
        <w:t>Ámbito de competencia</w:t>
      </w:r>
    </w:p>
    <w:p w14:paraId="0153AC5D" w14:textId="77777777" w:rsidR="00A06BEB" w:rsidRPr="006250B0" w:rsidRDefault="00A06BEB" w:rsidP="006250B0">
      <w:pPr>
        <w:tabs>
          <w:tab w:val="left" w:pos="2580"/>
        </w:tabs>
        <w:rPr>
          <w:rFonts w:ascii="Georgia" w:hAnsi="Georgia"/>
          <w:b/>
          <w:bCs/>
          <w:lang w:val="en-GB"/>
        </w:rPr>
      </w:pPr>
    </w:p>
    <w:p w14:paraId="02081E71" w14:textId="4BC39E1E" w:rsidR="00FA200A" w:rsidRPr="00BD37BA" w:rsidRDefault="00A06BEB">
      <w:pPr>
        <w:pStyle w:val="Paragraphedeliste"/>
        <w:numPr>
          <w:ilvl w:val="0"/>
          <w:numId w:val="6"/>
        </w:numPr>
        <w:tabs>
          <w:tab w:val="left" w:pos="2580"/>
        </w:tabs>
        <w:rPr>
          <w:rFonts w:ascii="Georgia" w:hAnsi="Georgia"/>
          <w:lang w:val="pt-BR"/>
        </w:rPr>
      </w:pPr>
      <w:r w:rsidRPr="00BD37BA">
        <w:rPr>
          <w:rFonts w:ascii="Georgia" w:hAnsi="Georgia"/>
          <w:lang w:val="pt-BR"/>
        </w:rPr>
        <w:t xml:space="preserve">revisión de las recomendaciones </w:t>
      </w:r>
      <w:r w:rsidR="000541D0" w:rsidRPr="00BD37BA">
        <w:rPr>
          <w:rFonts w:ascii="Georgia" w:hAnsi="Georgia"/>
          <w:lang w:val="pt-BR"/>
        </w:rPr>
        <w:t>de</w:t>
      </w:r>
      <w:r w:rsidR="002E7F16" w:rsidRPr="00BD37BA">
        <w:rPr>
          <w:rFonts w:ascii="Georgia" w:hAnsi="Georgia"/>
          <w:lang w:val="pt-BR"/>
        </w:rPr>
        <w:t xml:space="preserve"> </w:t>
      </w:r>
      <w:r w:rsidRPr="00BD37BA">
        <w:rPr>
          <w:rFonts w:ascii="Georgia" w:hAnsi="Georgia"/>
          <w:lang w:val="pt-BR"/>
        </w:rPr>
        <w:t xml:space="preserve">los </w:t>
      </w:r>
      <w:r w:rsidR="00786D50">
        <w:rPr>
          <w:rFonts w:ascii="Georgia" w:hAnsi="Georgia"/>
          <w:lang w:val="pt-BR"/>
        </w:rPr>
        <w:t>c</w:t>
      </w:r>
      <w:r w:rsidRPr="00BD37BA">
        <w:rPr>
          <w:rFonts w:ascii="Georgia" w:hAnsi="Georgia"/>
          <w:lang w:val="pt-BR"/>
        </w:rPr>
        <w:t xml:space="preserve">omités </w:t>
      </w:r>
      <w:r w:rsidR="00786D50">
        <w:rPr>
          <w:rFonts w:ascii="Georgia" w:hAnsi="Georgia"/>
          <w:lang w:val="pt-BR"/>
        </w:rPr>
        <w:t>i</w:t>
      </w:r>
      <w:r w:rsidRPr="00BD37BA">
        <w:rPr>
          <w:rFonts w:ascii="Georgia" w:hAnsi="Georgia"/>
          <w:lang w:val="pt-BR"/>
        </w:rPr>
        <w:t xml:space="preserve">nternacionales que se votarán en la reunión del </w:t>
      </w:r>
      <w:r w:rsidR="00786D50">
        <w:rPr>
          <w:rFonts w:ascii="Georgia" w:hAnsi="Georgia"/>
          <w:lang w:val="pt-BR"/>
        </w:rPr>
        <w:t>c</w:t>
      </w:r>
      <w:r w:rsidRPr="00BD37BA">
        <w:rPr>
          <w:rFonts w:ascii="Georgia" w:hAnsi="Georgia"/>
          <w:lang w:val="pt-BR"/>
        </w:rPr>
        <w:t xml:space="preserve">onsejo </w:t>
      </w:r>
      <w:r w:rsidR="00786D50">
        <w:rPr>
          <w:rFonts w:ascii="Georgia" w:hAnsi="Georgia"/>
          <w:lang w:val="pt-BR"/>
        </w:rPr>
        <w:t>c</w:t>
      </w:r>
      <w:r w:rsidRPr="00BD37BA">
        <w:rPr>
          <w:rFonts w:ascii="Georgia" w:hAnsi="Georgia"/>
          <w:lang w:val="pt-BR"/>
        </w:rPr>
        <w:t>onsultivo</w:t>
      </w:r>
      <w:r w:rsidR="00D17A74" w:rsidRPr="00BD37BA">
        <w:rPr>
          <w:rFonts w:ascii="Georgia" w:hAnsi="Georgia"/>
          <w:lang w:val="pt-BR"/>
        </w:rPr>
        <w:t>,</w:t>
      </w:r>
    </w:p>
    <w:p w14:paraId="0C848070" w14:textId="7BDAE158" w:rsidR="00FA200A" w:rsidRDefault="00A06BEB">
      <w:pPr>
        <w:pStyle w:val="Paragraphedeliste"/>
        <w:numPr>
          <w:ilvl w:val="0"/>
          <w:numId w:val="6"/>
        </w:numPr>
        <w:tabs>
          <w:tab w:val="left" w:pos="2580"/>
        </w:tabs>
        <w:rPr>
          <w:rFonts w:ascii="Georgia" w:hAnsi="Georgia"/>
          <w:lang w:val="pt-BR"/>
        </w:rPr>
      </w:pPr>
      <w:r w:rsidRPr="00BD37BA">
        <w:rPr>
          <w:rFonts w:ascii="Georgia" w:hAnsi="Georgia"/>
          <w:lang w:val="pt-BR"/>
        </w:rPr>
        <w:t xml:space="preserve">debate sobre </w:t>
      </w:r>
      <w:r w:rsidR="003B225D" w:rsidRPr="00BD37BA">
        <w:rPr>
          <w:rFonts w:ascii="Georgia" w:hAnsi="Georgia"/>
          <w:lang w:val="pt-BR"/>
        </w:rPr>
        <w:t xml:space="preserve">los </w:t>
      </w:r>
      <w:r w:rsidRPr="00BD37BA">
        <w:rPr>
          <w:rFonts w:ascii="Georgia" w:hAnsi="Georgia"/>
          <w:lang w:val="pt-BR"/>
        </w:rPr>
        <w:t xml:space="preserve">asuntos de interés </w:t>
      </w:r>
      <w:r w:rsidR="004B5C9E" w:rsidRPr="00BD37BA">
        <w:rPr>
          <w:rFonts w:ascii="Georgia" w:hAnsi="Georgia"/>
          <w:lang w:val="pt-BR"/>
        </w:rPr>
        <w:t xml:space="preserve">para </w:t>
      </w:r>
      <w:r w:rsidRPr="00BD37BA">
        <w:rPr>
          <w:rFonts w:ascii="Georgia" w:hAnsi="Georgia"/>
          <w:lang w:val="pt-BR"/>
        </w:rPr>
        <w:t xml:space="preserve">los </w:t>
      </w:r>
      <w:r w:rsidR="00786D50">
        <w:rPr>
          <w:rFonts w:ascii="Georgia" w:hAnsi="Georgia"/>
          <w:lang w:val="pt-BR"/>
        </w:rPr>
        <w:t>c</w:t>
      </w:r>
      <w:r w:rsidRPr="00BD37BA">
        <w:rPr>
          <w:rFonts w:ascii="Georgia" w:hAnsi="Georgia"/>
          <w:lang w:val="pt-BR"/>
        </w:rPr>
        <w:t xml:space="preserve">omités </w:t>
      </w:r>
      <w:r w:rsidR="00786D50">
        <w:rPr>
          <w:rFonts w:ascii="Georgia" w:hAnsi="Georgia"/>
          <w:lang w:val="pt-BR"/>
        </w:rPr>
        <w:t>i</w:t>
      </w:r>
      <w:r w:rsidRPr="00BD37BA">
        <w:rPr>
          <w:rFonts w:ascii="Georgia" w:hAnsi="Georgia"/>
          <w:lang w:val="pt-BR"/>
        </w:rPr>
        <w:t>nternacionales</w:t>
      </w:r>
      <w:r w:rsidR="00D17A74" w:rsidRPr="00BD37BA">
        <w:rPr>
          <w:rFonts w:ascii="Georgia" w:hAnsi="Georgia"/>
          <w:lang w:val="pt-BR"/>
        </w:rPr>
        <w:t>.</w:t>
      </w:r>
    </w:p>
    <w:p w14:paraId="14A81686" w14:textId="77777777" w:rsidR="00AD42BB" w:rsidRDefault="00AD42BB" w:rsidP="00AD42BB">
      <w:pPr>
        <w:tabs>
          <w:tab w:val="left" w:pos="2580"/>
        </w:tabs>
        <w:rPr>
          <w:rFonts w:ascii="Georgia" w:hAnsi="Georgia"/>
          <w:lang w:val="pt-BR"/>
        </w:rPr>
      </w:pPr>
    </w:p>
    <w:p w14:paraId="1CBE09B6" w14:textId="77777777" w:rsidR="00AD42BB" w:rsidRPr="00AD42BB" w:rsidRDefault="00AD42BB" w:rsidP="00AD42BB">
      <w:pPr>
        <w:pStyle w:val="Paragraphedeliste"/>
        <w:numPr>
          <w:ilvl w:val="0"/>
          <w:numId w:val="8"/>
        </w:numPr>
        <w:tabs>
          <w:tab w:val="left" w:pos="2580"/>
        </w:tabs>
        <w:rPr>
          <w:rFonts w:ascii="Georgia" w:hAnsi="Georgia"/>
          <w:b/>
          <w:bCs/>
          <w:lang w:val="pt-BR"/>
        </w:rPr>
      </w:pPr>
      <w:r w:rsidRPr="00AD42BB">
        <w:rPr>
          <w:rFonts w:ascii="Georgia" w:hAnsi="Georgia"/>
          <w:b/>
          <w:bCs/>
          <w:lang w:val="pt-BR"/>
        </w:rPr>
        <w:t>Recomendaciones y procedimiento de votación</w:t>
      </w:r>
    </w:p>
    <w:p w14:paraId="41873B72" w14:textId="77777777" w:rsidR="00AD42BB" w:rsidRDefault="00AD42BB" w:rsidP="00AD42BB">
      <w:pPr>
        <w:tabs>
          <w:tab w:val="left" w:pos="2580"/>
        </w:tabs>
        <w:rPr>
          <w:rFonts w:ascii="Georgia" w:hAnsi="Georgia"/>
          <w:lang w:val="pt-BR"/>
        </w:rPr>
      </w:pPr>
    </w:p>
    <w:p w14:paraId="48801B9D" w14:textId="77777777" w:rsidR="00925AB9" w:rsidRPr="00AD42BB" w:rsidRDefault="00925AB9" w:rsidP="00925AB9">
      <w:pPr>
        <w:pStyle w:val="Paragraphedeliste"/>
        <w:numPr>
          <w:ilvl w:val="0"/>
          <w:numId w:val="15"/>
        </w:numPr>
        <w:tabs>
          <w:tab w:val="left" w:pos="2580"/>
        </w:tabs>
        <w:rPr>
          <w:rFonts w:ascii="Georgia" w:hAnsi="Georgia"/>
          <w:lang w:val="pt-BR"/>
        </w:rPr>
      </w:pPr>
      <w:r>
        <w:rPr>
          <w:rFonts w:ascii="Georgia" w:hAnsi="Georgia"/>
          <w:lang w:val="pt-BR"/>
        </w:rPr>
        <w:t>s</w:t>
      </w:r>
      <w:r w:rsidRPr="00AD42BB">
        <w:rPr>
          <w:rFonts w:ascii="Georgia" w:hAnsi="Georgia"/>
          <w:lang w:val="pt-BR"/>
        </w:rPr>
        <w:t xml:space="preserve">obre la base del debate de los </w:t>
      </w:r>
      <w:r>
        <w:rPr>
          <w:rFonts w:ascii="Georgia" w:hAnsi="Georgia"/>
          <w:lang w:val="pt-BR"/>
        </w:rPr>
        <w:t xml:space="preserve"> asuntos</w:t>
      </w:r>
      <w:r w:rsidRPr="00AD42BB">
        <w:rPr>
          <w:rFonts w:ascii="Georgia" w:hAnsi="Georgia"/>
          <w:lang w:val="pt-BR"/>
        </w:rPr>
        <w:t xml:space="preserve"> de interés, los presidentes o </w:t>
      </w:r>
      <w:r>
        <w:rPr>
          <w:rFonts w:ascii="Georgia" w:hAnsi="Georgia"/>
          <w:lang w:val="pt-BR"/>
        </w:rPr>
        <w:t xml:space="preserve">los </w:t>
      </w:r>
      <w:r w:rsidRPr="00AD42BB">
        <w:rPr>
          <w:rFonts w:ascii="Georgia" w:hAnsi="Georgia"/>
          <w:lang w:val="pt-BR"/>
        </w:rPr>
        <w:t xml:space="preserve">representantes delegados de los </w:t>
      </w:r>
      <w:r>
        <w:rPr>
          <w:rFonts w:ascii="Georgia" w:hAnsi="Georgia"/>
          <w:lang w:val="pt-BR"/>
        </w:rPr>
        <w:t>c</w:t>
      </w:r>
      <w:r w:rsidRPr="00AD42BB">
        <w:rPr>
          <w:rFonts w:ascii="Georgia" w:hAnsi="Georgia"/>
          <w:lang w:val="pt-BR"/>
        </w:rPr>
        <w:t xml:space="preserve">omités </w:t>
      </w:r>
      <w:r>
        <w:rPr>
          <w:rFonts w:ascii="Georgia" w:hAnsi="Georgia"/>
          <w:lang w:val="pt-BR"/>
        </w:rPr>
        <w:t>i</w:t>
      </w:r>
      <w:r w:rsidRPr="00AD42BB">
        <w:rPr>
          <w:rFonts w:ascii="Georgia" w:hAnsi="Georgia"/>
          <w:lang w:val="pt-BR"/>
        </w:rPr>
        <w:t>nternacionales formulan recomendaciones,</w:t>
      </w:r>
    </w:p>
    <w:p w14:paraId="75B01EA3" w14:textId="77777777" w:rsidR="00925AB9" w:rsidRPr="00AD42BB" w:rsidRDefault="00925AB9" w:rsidP="00925AB9">
      <w:pPr>
        <w:pStyle w:val="Paragraphedeliste"/>
        <w:numPr>
          <w:ilvl w:val="0"/>
          <w:numId w:val="15"/>
        </w:numPr>
        <w:tabs>
          <w:tab w:val="left" w:pos="2580"/>
        </w:tabs>
        <w:rPr>
          <w:rFonts w:ascii="Georgia" w:hAnsi="Georgia"/>
          <w:lang w:val="pt-BR"/>
        </w:rPr>
      </w:pPr>
      <w:r w:rsidRPr="00AD42BB">
        <w:rPr>
          <w:rFonts w:ascii="Georgia" w:hAnsi="Georgia"/>
          <w:lang w:val="pt-BR"/>
        </w:rPr>
        <w:t>tras la reunión separad</w:t>
      </w:r>
      <w:r>
        <w:rPr>
          <w:rFonts w:ascii="Georgia" w:hAnsi="Georgia"/>
          <w:lang w:val="pt-BR"/>
        </w:rPr>
        <w:t>a</w:t>
      </w:r>
      <w:r w:rsidRPr="00AD42BB">
        <w:rPr>
          <w:rFonts w:ascii="Georgia" w:hAnsi="Georgia"/>
          <w:lang w:val="pt-BR"/>
        </w:rPr>
        <w:t xml:space="preserve"> de los </w:t>
      </w:r>
      <w:r>
        <w:rPr>
          <w:rFonts w:ascii="Georgia" w:hAnsi="Georgia"/>
          <w:lang w:val="pt-BR"/>
        </w:rPr>
        <w:t>c</w:t>
      </w:r>
      <w:r w:rsidRPr="00AD42BB">
        <w:rPr>
          <w:rFonts w:ascii="Georgia" w:hAnsi="Georgia"/>
          <w:lang w:val="pt-BR"/>
        </w:rPr>
        <w:t xml:space="preserve">omités </w:t>
      </w:r>
      <w:r>
        <w:rPr>
          <w:rFonts w:ascii="Georgia" w:hAnsi="Georgia"/>
          <w:lang w:val="pt-BR"/>
        </w:rPr>
        <w:t>i</w:t>
      </w:r>
      <w:r w:rsidRPr="00AD42BB">
        <w:rPr>
          <w:rFonts w:ascii="Georgia" w:hAnsi="Georgia"/>
          <w:lang w:val="pt-BR"/>
        </w:rPr>
        <w:t xml:space="preserve">nternacionales, el portavoz de éstos presenta las recomendaciones al </w:t>
      </w:r>
      <w:r>
        <w:rPr>
          <w:rFonts w:ascii="Georgia" w:hAnsi="Georgia"/>
          <w:lang w:val="pt-BR"/>
        </w:rPr>
        <w:t>c</w:t>
      </w:r>
      <w:r w:rsidRPr="00AD42BB">
        <w:rPr>
          <w:rFonts w:ascii="Georgia" w:hAnsi="Georgia"/>
          <w:lang w:val="pt-BR"/>
        </w:rPr>
        <w:t xml:space="preserve">onsejo </w:t>
      </w:r>
      <w:r>
        <w:rPr>
          <w:rFonts w:ascii="Georgia" w:hAnsi="Georgia"/>
          <w:lang w:val="pt-BR"/>
        </w:rPr>
        <w:t>c</w:t>
      </w:r>
      <w:r w:rsidRPr="00AD42BB">
        <w:rPr>
          <w:rFonts w:ascii="Georgia" w:hAnsi="Georgia"/>
          <w:lang w:val="pt-BR"/>
        </w:rPr>
        <w:t>onsultivo para su examen y votación.</w:t>
      </w:r>
    </w:p>
    <w:p w14:paraId="74B9E5C9" w14:textId="77777777" w:rsidR="00500789" w:rsidRDefault="00500789" w:rsidP="005F023E">
      <w:pPr>
        <w:tabs>
          <w:tab w:val="left" w:pos="2580"/>
        </w:tabs>
        <w:rPr>
          <w:rFonts w:ascii="Georgia" w:hAnsi="Georgia"/>
          <w:lang w:val="pt-B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541"/>
      </w:tblGrid>
      <w:tr w:rsidR="005F023E" w:rsidRPr="00752D2B" w14:paraId="7807C09A" w14:textId="77777777" w:rsidTr="005F023E">
        <w:tc>
          <w:tcPr>
            <w:tcW w:w="6521" w:type="dxa"/>
          </w:tcPr>
          <w:p w14:paraId="5D9AA7EE" w14:textId="7D84FAC8" w:rsidR="005F023E" w:rsidRPr="005F023E" w:rsidRDefault="005F023E" w:rsidP="003D6DCA">
            <w:pPr>
              <w:tabs>
                <w:tab w:val="left" w:pos="2580"/>
              </w:tabs>
              <w:rPr>
                <w:rFonts w:ascii="Georgia" w:hAnsi="Georgia"/>
                <w:color w:val="FFC000" w:themeColor="accent4"/>
                <w:lang w:val="pt-BR"/>
              </w:rPr>
            </w:pPr>
            <w:r w:rsidRPr="005F023E">
              <w:rPr>
                <w:rFonts w:ascii="Georgia" w:hAnsi="Georgia"/>
                <w:b/>
                <w:bCs/>
                <w:color w:val="FFC000" w:themeColor="accent4"/>
                <w:lang w:val="pt-BR"/>
              </w:rPr>
              <w:t>REUNIÓN SEPARADA DE LOS COMITÉS NACIONALES</w:t>
            </w:r>
          </w:p>
        </w:tc>
        <w:tc>
          <w:tcPr>
            <w:tcW w:w="2541" w:type="dxa"/>
            <w:shd w:val="clear" w:color="auto" w:fill="FFC000" w:themeFill="accent4"/>
          </w:tcPr>
          <w:p w14:paraId="112949FA" w14:textId="77777777" w:rsidR="005F023E" w:rsidRPr="005F023E" w:rsidRDefault="005F023E" w:rsidP="003D6DCA">
            <w:pPr>
              <w:tabs>
                <w:tab w:val="left" w:pos="2580"/>
              </w:tabs>
              <w:rPr>
                <w:rFonts w:ascii="Georgia" w:hAnsi="Georgia"/>
                <w:color w:val="FFC000" w:themeColor="accent4"/>
                <w:lang w:val="pt-BR"/>
              </w:rPr>
            </w:pPr>
          </w:p>
        </w:tc>
      </w:tr>
    </w:tbl>
    <w:p w14:paraId="03980A47" w14:textId="77777777" w:rsidR="00500789" w:rsidRPr="007B6F9D" w:rsidRDefault="00500789" w:rsidP="002D2588">
      <w:pPr>
        <w:tabs>
          <w:tab w:val="left" w:pos="2580"/>
        </w:tabs>
        <w:rPr>
          <w:rFonts w:ascii="Georgia" w:hAnsi="Georgia"/>
          <w:sz w:val="10"/>
          <w:szCs w:val="10"/>
          <w:lang w:val="pt-BR"/>
        </w:rPr>
      </w:pPr>
    </w:p>
    <w:p w14:paraId="51D3C719" w14:textId="4AB46950" w:rsidR="002D2588" w:rsidRPr="002D2588" w:rsidRDefault="002D2588" w:rsidP="002D2588">
      <w:pPr>
        <w:tabs>
          <w:tab w:val="left" w:pos="2580"/>
        </w:tabs>
        <w:rPr>
          <w:rFonts w:ascii="Georgia" w:hAnsi="Georgia"/>
          <w:lang w:val="pt-BR"/>
        </w:rPr>
      </w:pPr>
      <w:r w:rsidRPr="002D2588">
        <w:rPr>
          <w:rFonts w:ascii="Georgia" w:hAnsi="Georgia"/>
          <w:lang w:val="pt-BR"/>
        </w:rPr>
        <w:t>Los comités nacionales se reúnen en la reuni</w:t>
      </w:r>
      <w:r w:rsidRPr="00AD42BB">
        <w:rPr>
          <w:rFonts w:ascii="Georgia" w:hAnsi="Georgia"/>
          <w:lang w:val="pt-BR"/>
        </w:rPr>
        <w:t>ó</w:t>
      </w:r>
      <w:r>
        <w:rPr>
          <w:rFonts w:ascii="Georgia" w:hAnsi="Georgia"/>
          <w:lang w:val="pt-BR"/>
        </w:rPr>
        <w:t>n</w:t>
      </w:r>
      <w:r w:rsidRPr="002D2588">
        <w:rPr>
          <w:rFonts w:ascii="Georgia" w:hAnsi="Georgia"/>
          <w:lang w:val="pt-BR"/>
        </w:rPr>
        <w:t xml:space="preserve"> separada de los comités nacionales. </w:t>
      </w:r>
      <w:r>
        <w:rPr>
          <w:rFonts w:ascii="Georgia" w:hAnsi="Georgia"/>
          <w:lang w:val="pt-BR"/>
        </w:rPr>
        <w:t>El</w:t>
      </w:r>
      <w:r w:rsidRPr="002D2588">
        <w:rPr>
          <w:rFonts w:ascii="Georgia" w:hAnsi="Georgia"/>
          <w:lang w:val="pt-BR"/>
        </w:rPr>
        <w:t xml:space="preserve"> portavo</w:t>
      </w:r>
      <w:r>
        <w:rPr>
          <w:rFonts w:ascii="Georgia" w:hAnsi="Georgia"/>
          <w:lang w:val="pt-BR"/>
        </w:rPr>
        <w:t>z</w:t>
      </w:r>
      <w:r w:rsidRPr="002D2588">
        <w:rPr>
          <w:rFonts w:ascii="Georgia" w:hAnsi="Georgia"/>
          <w:lang w:val="pt-BR"/>
        </w:rPr>
        <w:t xml:space="preserve"> de los comités nacionales prepara, convoca y preside esta reuni</w:t>
      </w:r>
      <w:r w:rsidRPr="00AD42BB">
        <w:rPr>
          <w:rFonts w:ascii="Georgia" w:hAnsi="Georgia"/>
          <w:lang w:val="pt-BR"/>
        </w:rPr>
        <w:t>ó</w:t>
      </w:r>
      <w:r>
        <w:rPr>
          <w:rFonts w:ascii="Georgia" w:hAnsi="Georgia"/>
          <w:lang w:val="pt-BR"/>
        </w:rPr>
        <w:t>n</w:t>
      </w:r>
      <w:r w:rsidRPr="002D2588">
        <w:rPr>
          <w:rFonts w:ascii="Georgia" w:hAnsi="Georgia"/>
          <w:lang w:val="pt-BR"/>
        </w:rPr>
        <w:t xml:space="preserve">, cuyo objetivo es, entre otros, preparar las recomendaciones del consejo consultivo y tratar todos los asuntos específicos de </w:t>
      </w:r>
      <w:r>
        <w:rPr>
          <w:rFonts w:ascii="Georgia" w:hAnsi="Georgia"/>
          <w:lang w:val="pt-BR"/>
        </w:rPr>
        <w:t>l</w:t>
      </w:r>
      <w:r w:rsidRPr="002D2588">
        <w:rPr>
          <w:rFonts w:ascii="Georgia" w:hAnsi="Georgia"/>
          <w:lang w:val="pt-BR"/>
        </w:rPr>
        <w:t>os comités nacionales.</w:t>
      </w:r>
    </w:p>
    <w:p w14:paraId="3E2B312B" w14:textId="77777777" w:rsidR="002D2588" w:rsidRPr="00BD37BA" w:rsidRDefault="002D2588" w:rsidP="006250B0">
      <w:pPr>
        <w:tabs>
          <w:tab w:val="left" w:pos="2580"/>
        </w:tabs>
        <w:rPr>
          <w:rFonts w:ascii="Georgia" w:hAnsi="Georgia"/>
          <w:b/>
          <w:bCs/>
          <w:lang w:val="pt-BR"/>
        </w:rPr>
      </w:pPr>
    </w:p>
    <w:p w14:paraId="1782B584" w14:textId="77777777" w:rsidR="00FA200A" w:rsidRDefault="00D17A74">
      <w:pPr>
        <w:pStyle w:val="Paragraphedeliste"/>
        <w:numPr>
          <w:ilvl w:val="0"/>
          <w:numId w:val="9"/>
        </w:numPr>
        <w:tabs>
          <w:tab w:val="left" w:pos="2580"/>
        </w:tabs>
        <w:rPr>
          <w:rFonts w:ascii="Georgia" w:hAnsi="Georgia"/>
          <w:b/>
          <w:bCs/>
          <w:lang w:val="en-GB"/>
        </w:rPr>
      </w:pPr>
      <w:r w:rsidRPr="006250B0">
        <w:rPr>
          <w:rFonts w:ascii="Georgia" w:hAnsi="Georgia"/>
          <w:b/>
          <w:bCs/>
          <w:lang w:val="en-GB"/>
        </w:rPr>
        <w:t>¿Quién participa?</w:t>
      </w:r>
    </w:p>
    <w:p w14:paraId="0C7A3949" w14:textId="77777777" w:rsidR="00EA3F44" w:rsidRPr="006250B0" w:rsidRDefault="00EA3F44" w:rsidP="006250B0">
      <w:pPr>
        <w:tabs>
          <w:tab w:val="left" w:pos="2580"/>
        </w:tabs>
        <w:rPr>
          <w:rFonts w:ascii="Georgia" w:hAnsi="Georgia"/>
          <w:b/>
          <w:bCs/>
          <w:lang w:val="en-GB"/>
        </w:rPr>
      </w:pPr>
    </w:p>
    <w:p w14:paraId="47F45F10" w14:textId="1A6FDD37" w:rsidR="00FA200A" w:rsidRDefault="00D17A74">
      <w:pPr>
        <w:tabs>
          <w:tab w:val="left" w:pos="2580"/>
        </w:tabs>
        <w:rPr>
          <w:rFonts w:ascii="Georgia" w:hAnsi="Georgia"/>
          <w:lang w:val="pt-BR"/>
        </w:rPr>
      </w:pPr>
      <w:r w:rsidRPr="00BD37BA">
        <w:rPr>
          <w:rFonts w:ascii="Georgia" w:hAnsi="Georgia"/>
          <w:lang w:val="pt-BR"/>
        </w:rPr>
        <w:t xml:space="preserve">Los </w:t>
      </w:r>
      <w:r w:rsidR="00786D50">
        <w:rPr>
          <w:rFonts w:ascii="Georgia" w:hAnsi="Georgia"/>
          <w:lang w:val="pt-BR"/>
        </w:rPr>
        <w:t>p</w:t>
      </w:r>
      <w:r w:rsidRPr="00BD37BA">
        <w:rPr>
          <w:rFonts w:ascii="Georgia" w:hAnsi="Georgia"/>
          <w:lang w:val="pt-BR"/>
        </w:rPr>
        <w:t xml:space="preserve">residentes </w:t>
      </w:r>
      <w:r w:rsidR="004B5C9E" w:rsidRPr="00BD37BA">
        <w:rPr>
          <w:rFonts w:ascii="Georgia" w:hAnsi="Georgia"/>
          <w:lang w:val="pt-BR"/>
        </w:rPr>
        <w:t>(</w:t>
      </w:r>
      <w:r w:rsidRPr="00BD37BA">
        <w:rPr>
          <w:rFonts w:ascii="Georgia" w:hAnsi="Georgia"/>
          <w:lang w:val="pt-BR"/>
        </w:rPr>
        <w:t>o</w:t>
      </w:r>
      <w:r w:rsidR="00A141D0" w:rsidRPr="00BD37BA">
        <w:rPr>
          <w:rFonts w:ascii="Georgia" w:hAnsi="Georgia"/>
          <w:lang w:val="pt-BR"/>
        </w:rPr>
        <w:t xml:space="preserve"> los</w:t>
      </w:r>
      <w:r w:rsidRPr="00BD37BA">
        <w:rPr>
          <w:rFonts w:ascii="Georgia" w:hAnsi="Georgia"/>
          <w:lang w:val="pt-BR"/>
        </w:rPr>
        <w:t xml:space="preserve"> representantes delegados</w:t>
      </w:r>
      <w:r w:rsidR="004B5C9E" w:rsidRPr="00BD37BA">
        <w:rPr>
          <w:rFonts w:ascii="Georgia" w:hAnsi="Georgia"/>
          <w:lang w:val="pt-BR"/>
        </w:rPr>
        <w:t xml:space="preserve">) </w:t>
      </w:r>
      <w:r w:rsidRPr="00BD37BA">
        <w:rPr>
          <w:rFonts w:ascii="Georgia" w:hAnsi="Georgia"/>
          <w:lang w:val="pt-BR"/>
        </w:rPr>
        <w:t xml:space="preserve">de los </w:t>
      </w:r>
      <w:r w:rsidR="00786D50">
        <w:rPr>
          <w:rFonts w:ascii="Georgia" w:hAnsi="Georgia"/>
          <w:lang w:val="pt-BR"/>
        </w:rPr>
        <w:t>c</w:t>
      </w:r>
      <w:r w:rsidRPr="00BD37BA">
        <w:rPr>
          <w:rFonts w:ascii="Georgia" w:hAnsi="Georgia"/>
          <w:lang w:val="pt-BR"/>
        </w:rPr>
        <w:t xml:space="preserve">omités </w:t>
      </w:r>
      <w:r w:rsidR="00786D50">
        <w:rPr>
          <w:rFonts w:ascii="Georgia" w:hAnsi="Georgia"/>
          <w:lang w:val="pt-BR"/>
        </w:rPr>
        <w:t>n</w:t>
      </w:r>
      <w:r w:rsidRPr="00BD37BA">
        <w:rPr>
          <w:rFonts w:ascii="Georgia" w:hAnsi="Georgia"/>
          <w:lang w:val="pt-BR"/>
        </w:rPr>
        <w:t>acionales.</w:t>
      </w:r>
    </w:p>
    <w:p w14:paraId="04EFD5D6" w14:textId="77777777" w:rsidR="00EA3F44" w:rsidRPr="00BD37BA" w:rsidRDefault="00EA3F44" w:rsidP="006250B0">
      <w:pPr>
        <w:tabs>
          <w:tab w:val="left" w:pos="2580"/>
        </w:tabs>
        <w:rPr>
          <w:rFonts w:ascii="Georgia" w:hAnsi="Georgia"/>
          <w:b/>
          <w:bCs/>
          <w:lang w:val="pt-BR"/>
        </w:rPr>
      </w:pPr>
    </w:p>
    <w:p w14:paraId="7FEB313B" w14:textId="77777777" w:rsidR="00FA200A" w:rsidRDefault="00D17A74">
      <w:pPr>
        <w:pStyle w:val="Paragraphedeliste"/>
        <w:numPr>
          <w:ilvl w:val="0"/>
          <w:numId w:val="8"/>
        </w:numPr>
        <w:tabs>
          <w:tab w:val="left" w:pos="2580"/>
        </w:tabs>
        <w:rPr>
          <w:rFonts w:ascii="Georgia" w:hAnsi="Georgia"/>
          <w:b/>
          <w:bCs/>
          <w:lang w:val="en-GB"/>
        </w:rPr>
      </w:pPr>
      <w:r w:rsidRPr="006250B0">
        <w:rPr>
          <w:rFonts w:ascii="Georgia" w:hAnsi="Georgia"/>
          <w:b/>
          <w:bCs/>
          <w:lang w:val="en-GB"/>
        </w:rPr>
        <w:t>Ámbito de competencia</w:t>
      </w:r>
    </w:p>
    <w:p w14:paraId="7CCC9100" w14:textId="77777777" w:rsidR="00EA3F44" w:rsidRPr="006250B0" w:rsidRDefault="00EA3F44" w:rsidP="006250B0">
      <w:pPr>
        <w:tabs>
          <w:tab w:val="left" w:pos="2580"/>
        </w:tabs>
        <w:rPr>
          <w:rFonts w:ascii="Georgia" w:hAnsi="Georgia"/>
          <w:b/>
          <w:bCs/>
          <w:lang w:val="en-GB"/>
        </w:rPr>
      </w:pPr>
    </w:p>
    <w:p w14:paraId="4EE3B4D8" w14:textId="01411428" w:rsidR="00FA200A" w:rsidRPr="00BD37BA" w:rsidRDefault="00D17A74">
      <w:pPr>
        <w:pStyle w:val="Paragraphedeliste"/>
        <w:numPr>
          <w:ilvl w:val="0"/>
          <w:numId w:val="7"/>
        </w:numPr>
        <w:tabs>
          <w:tab w:val="left" w:pos="2580"/>
        </w:tabs>
        <w:rPr>
          <w:rFonts w:ascii="Georgia" w:hAnsi="Georgia"/>
          <w:lang w:val="pt-BR"/>
        </w:rPr>
      </w:pPr>
      <w:r w:rsidRPr="00BD37BA">
        <w:rPr>
          <w:rFonts w:ascii="Georgia" w:hAnsi="Georgia"/>
          <w:lang w:val="pt-BR"/>
        </w:rPr>
        <w:t>revisión de las recomendaciones</w:t>
      </w:r>
      <w:r w:rsidR="00E12C22" w:rsidRPr="00BD37BA">
        <w:rPr>
          <w:rFonts w:ascii="Georgia" w:hAnsi="Georgia"/>
          <w:lang w:val="pt-BR"/>
        </w:rPr>
        <w:t xml:space="preserve"> </w:t>
      </w:r>
      <w:r w:rsidRPr="00BD37BA">
        <w:rPr>
          <w:rFonts w:ascii="Georgia" w:hAnsi="Georgia"/>
          <w:lang w:val="pt-BR"/>
        </w:rPr>
        <w:t xml:space="preserve">de los </w:t>
      </w:r>
      <w:r w:rsidR="00786D50">
        <w:rPr>
          <w:rFonts w:ascii="Georgia" w:hAnsi="Georgia"/>
          <w:lang w:val="pt-BR"/>
        </w:rPr>
        <w:t>c</w:t>
      </w:r>
      <w:r w:rsidRPr="00BD37BA">
        <w:rPr>
          <w:rFonts w:ascii="Georgia" w:hAnsi="Georgia"/>
          <w:lang w:val="pt-BR"/>
        </w:rPr>
        <w:t xml:space="preserve">omités </w:t>
      </w:r>
      <w:r w:rsidR="00786D50">
        <w:rPr>
          <w:rFonts w:ascii="Georgia" w:hAnsi="Georgia"/>
          <w:lang w:val="pt-BR"/>
        </w:rPr>
        <w:t>n</w:t>
      </w:r>
      <w:r w:rsidRPr="00BD37BA">
        <w:rPr>
          <w:rFonts w:ascii="Georgia" w:hAnsi="Georgia"/>
          <w:lang w:val="pt-BR"/>
        </w:rPr>
        <w:t xml:space="preserve">acionales que se votarán en la reunión del </w:t>
      </w:r>
      <w:r w:rsidR="00786D50">
        <w:rPr>
          <w:rFonts w:ascii="Georgia" w:hAnsi="Georgia"/>
          <w:lang w:val="pt-BR"/>
        </w:rPr>
        <w:t>c</w:t>
      </w:r>
      <w:r w:rsidRPr="00BD37BA">
        <w:rPr>
          <w:rFonts w:ascii="Georgia" w:hAnsi="Georgia"/>
          <w:lang w:val="pt-BR"/>
        </w:rPr>
        <w:t xml:space="preserve">onsejo </w:t>
      </w:r>
      <w:r w:rsidR="00786D50">
        <w:rPr>
          <w:rFonts w:ascii="Georgia" w:hAnsi="Georgia"/>
          <w:lang w:val="pt-BR"/>
        </w:rPr>
        <w:t>c</w:t>
      </w:r>
      <w:r w:rsidRPr="00BD37BA">
        <w:rPr>
          <w:rFonts w:ascii="Georgia" w:hAnsi="Georgia"/>
          <w:lang w:val="pt-BR"/>
        </w:rPr>
        <w:t>onsultivo,</w:t>
      </w:r>
    </w:p>
    <w:p w14:paraId="109DA873" w14:textId="46C37E0B" w:rsidR="00FA200A" w:rsidRDefault="00D17A74">
      <w:pPr>
        <w:pStyle w:val="Paragraphedeliste"/>
        <w:numPr>
          <w:ilvl w:val="0"/>
          <w:numId w:val="7"/>
        </w:numPr>
        <w:tabs>
          <w:tab w:val="left" w:pos="2580"/>
        </w:tabs>
        <w:rPr>
          <w:rFonts w:ascii="Georgia" w:hAnsi="Georgia"/>
          <w:lang w:val="pt-BR"/>
        </w:rPr>
      </w:pPr>
      <w:r w:rsidRPr="00BD37BA">
        <w:rPr>
          <w:rFonts w:ascii="Georgia" w:hAnsi="Georgia"/>
          <w:lang w:val="pt-BR"/>
        </w:rPr>
        <w:t xml:space="preserve">debate sobre asuntos de interés </w:t>
      </w:r>
      <w:r w:rsidR="004B5C9E" w:rsidRPr="00BD37BA">
        <w:rPr>
          <w:rFonts w:ascii="Georgia" w:hAnsi="Georgia"/>
          <w:lang w:val="pt-BR"/>
        </w:rPr>
        <w:t xml:space="preserve">para </w:t>
      </w:r>
      <w:r w:rsidRPr="00BD37BA">
        <w:rPr>
          <w:rFonts w:ascii="Georgia" w:hAnsi="Georgia"/>
          <w:lang w:val="pt-BR"/>
        </w:rPr>
        <w:t xml:space="preserve">los </w:t>
      </w:r>
      <w:r w:rsidR="00786D50">
        <w:rPr>
          <w:rFonts w:ascii="Georgia" w:hAnsi="Georgia"/>
          <w:lang w:val="pt-BR"/>
        </w:rPr>
        <w:t>c</w:t>
      </w:r>
      <w:r w:rsidRPr="00BD37BA">
        <w:rPr>
          <w:rFonts w:ascii="Georgia" w:hAnsi="Georgia"/>
          <w:lang w:val="pt-BR"/>
        </w:rPr>
        <w:t xml:space="preserve">omités </w:t>
      </w:r>
      <w:r w:rsidR="00786D50">
        <w:rPr>
          <w:rFonts w:ascii="Georgia" w:hAnsi="Georgia"/>
          <w:lang w:val="pt-BR"/>
        </w:rPr>
        <w:t>n</w:t>
      </w:r>
      <w:r w:rsidRPr="00BD37BA">
        <w:rPr>
          <w:rFonts w:ascii="Georgia" w:hAnsi="Georgia"/>
          <w:lang w:val="pt-BR"/>
        </w:rPr>
        <w:t>acionales.</w:t>
      </w:r>
    </w:p>
    <w:p w14:paraId="3BB9B4BC" w14:textId="77777777" w:rsidR="00AD42BB" w:rsidRDefault="00AD42BB" w:rsidP="00AD42BB">
      <w:pPr>
        <w:tabs>
          <w:tab w:val="left" w:pos="2580"/>
        </w:tabs>
        <w:rPr>
          <w:rFonts w:ascii="Georgia" w:hAnsi="Georgia"/>
          <w:lang w:val="pt-BR"/>
        </w:rPr>
      </w:pPr>
    </w:p>
    <w:p w14:paraId="60F2EDF7" w14:textId="3541F979" w:rsidR="00AD42BB" w:rsidRPr="00AD42BB" w:rsidRDefault="00AD42BB" w:rsidP="00AD42BB">
      <w:pPr>
        <w:pStyle w:val="Paragraphedeliste"/>
        <w:numPr>
          <w:ilvl w:val="0"/>
          <w:numId w:val="8"/>
        </w:numPr>
        <w:tabs>
          <w:tab w:val="left" w:pos="2580"/>
        </w:tabs>
        <w:rPr>
          <w:rFonts w:ascii="Georgia" w:hAnsi="Georgia"/>
          <w:b/>
          <w:bCs/>
          <w:lang w:val="pt-BR"/>
        </w:rPr>
      </w:pPr>
      <w:r w:rsidRPr="00AD42BB">
        <w:rPr>
          <w:rFonts w:ascii="Georgia" w:hAnsi="Georgia"/>
          <w:b/>
          <w:bCs/>
          <w:lang w:val="pt-BR"/>
        </w:rPr>
        <w:t>Recomendaciones y procedimiento de votación</w:t>
      </w:r>
    </w:p>
    <w:p w14:paraId="5B7851F8" w14:textId="77777777" w:rsidR="00AD42BB" w:rsidRDefault="00AD42BB" w:rsidP="00AD42BB">
      <w:pPr>
        <w:tabs>
          <w:tab w:val="left" w:pos="2580"/>
        </w:tabs>
        <w:rPr>
          <w:rFonts w:ascii="Georgia" w:hAnsi="Georgia"/>
          <w:lang w:val="pt-BR"/>
        </w:rPr>
      </w:pPr>
    </w:p>
    <w:p w14:paraId="19785FDE" w14:textId="77777777" w:rsidR="00925AB9" w:rsidRPr="00AD42BB" w:rsidRDefault="00925AB9" w:rsidP="00925AB9">
      <w:pPr>
        <w:pStyle w:val="Paragraphedeliste"/>
        <w:numPr>
          <w:ilvl w:val="0"/>
          <w:numId w:val="15"/>
        </w:numPr>
        <w:tabs>
          <w:tab w:val="left" w:pos="2580"/>
        </w:tabs>
        <w:rPr>
          <w:rFonts w:ascii="Georgia" w:hAnsi="Georgia"/>
          <w:lang w:val="pt-BR"/>
        </w:rPr>
      </w:pPr>
      <w:r>
        <w:rPr>
          <w:rFonts w:ascii="Georgia" w:hAnsi="Georgia"/>
          <w:lang w:val="pt-BR"/>
        </w:rPr>
        <w:t>s</w:t>
      </w:r>
      <w:r w:rsidRPr="00AD42BB">
        <w:rPr>
          <w:rFonts w:ascii="Georgia" w:hAnsi="Georgia"/>
          <w:lang w:val="pt-BR"/>
        </w:rPr>
        <w:t xml:space="preserve">obre la base del debate de los  </w:t>
      </w:r>
      <w:r>
        <w:rPr>
          <w:rFonts w:ascii="Georgia" w:hAnsi="Georgia"/>
          <w:lang w:val="pt-BR"/>
        </w:rPr>
        <w:t xml:space="preserve">asuntos </w:t>
      </w:r>
      <w:r w:rsidRPr="00AD42BB">
        <w:rPr>
          <w:rFonts w:ascii="Georgia" w:hAnsi="Georgia"/>
          <w:lang w:val="pt-BR"/>
        </w:rPr>
        <w:t>de interés, los presidentes o</w:t>
      </w:r>
      <w:r>
        <w:rPr>
          <w:rFonts w:ascii="Georgia" w:hAnsi="Georgia"/>
          <w:lang w:val="pt-BR"/>
        </w:rPr>
        <w:t xml:space="preserve"> los</w:t>
      </w:r>
      <w:r w:rsidRPr="00AD42BB">
        <w:rPr>
          <w:rFonts w:ascii="Georgia" w:hAnsi="Georgia"/>
          <w:lang w:val="pt-BR"/>
        </w:rPr>
        <w:t xml:space="preserve"> representantes delegados de los </w:t>
      </w:r>
      <w:r>
        <w:rPr>
          <w:rFonts w:ascii="Georgia" w:hAnsi="Georgia"/>
          <w:lang w:val="pt-BR"/>
        </w:rPr>
        <w:t>c</w:t>
      </w:r>
      <w:r w:rsidRPr="00AD42BB">
        <w:rPr>
          <w:rFonts w:ascii="Georgia" w:hAnsi="Georgia"/>
          <w:lang w:val="pt-BR"/>
        </w:rPr>
        <w:t xml:space="preserve">omités </w:t>
      </w:r>
      <w:r>
        <w:rPr>
          <w:rFonts w:ascii="Georgia" w:hAnsi="Georgia"/>
          <w:lang w:val="pt-BR"/>
        </w:rPr>
        <w:t>n</w:t>
      </w:r>
      <w:r w:rsidRPr="00AD42BB">
        <w:rPr>
          <w:rFonts w:ascii="Georgia" w:hAnsi="Georgia"/>
          <w:lang w:val="pt-BR"/>
        </w:rPr>
        <w:t>acionales formulan recomendaciones,</w:t>
      </w:r>
    </w:p>
    <w:p w14:paraId="68A11288" w14:textId="3797409F" w:rsidR="00BA0315" w:rsidRPr="00DE1166" w:rsidRDefault="00925AB9" w:rsidP="006250B0">
      <w:pPr>
        <w:pStyle w:val="Paragraphedeliste"/>
        <w:numPr>
          <w:ilvl w:val="0"/>
          <w:numId w:val="15"/>
        </w:numPr>
        <w:tabs>
          <w:tab w:val="left" w:pos="2580"/>
        </w:tabs>
        <w:rPr>
          <w:rFonts w:ascii="Georgia" w:hAnsi="Georgia"/>
          <w:lang w:val="pt-BR"/>
        </w:rPr>
      </w:pPr>
      <w:r w:rsidRPr="00AD42BB">
        <w:rPr>
          <w:rFonts w:ascii="Georgia" w:hAnsi="Georgia"/>
          <w:lang w:val="pt-BR"/>
        </w:rPr>
        <w:t>tras la reunión separad</w:t>
      </w:r>
      <w:r>
        <w:rPr>
          <w:rFonts w:ascii="Georgia" w:hAnsi="Georgia"/>
          <w:lang w:val="pt-BR"/>
        </w:rPr>
        <w:t>a</w:t>
      </w:r>
      <w:r w:rsidRPr="00AD42BB">
        <w:rPr>
          <w:rFonts w:ascii="Georgia" w:hAnsi="Georgia"/>
          <w:lang w:val="pt-BR"/>
        </w:rPr>
        <w:t xml:space="preserve"> de los </w:t>
      </w:r>
      <w:r>
        <w:rPr>
          <w:rFonts w:ascii="Georgia" w:hAnsi="Georgia"/>
          <w:lang w:val="pt-BR"/>
        </w:rPr>
        <w:t>c</w:t>
      </w:r>
      <w:r w:rsidRPr="00AD42BB">
        <w:rPr>
          <w:rFonts w:ascii="Georgia" w:hAnsi="Georgia"/>
          <w:lang w:val="pt-BR"/>
        </w:rPr>
        <w:t xml:space="preserve">omités </w:t>
      </w:r>
      <w:r>
        <w:rPr>
          <w:rFonts w:ascii="Georgia" w:hAnsi="Georgia"/>
          <w:lang w:val="pt-BR"/>
        </w:rPr>
        <w:t>na</w:t>
      </w:r>
      <w:r w:rsidRPr="00AD42BB">
        <w:rPr>
          <w:rFonts w:ascii="Georgia" w:hAnsi="Georgia"/>
          <w:lang w:val="pt-BR"/>
        </w:rPr>
        <w:t xml:space="preserve">cionales, el portavoz de éstos presenta las recomendaciones al </w:t>
      </w:r>
      <w:r>
        <w:rPr>
          <w:rFonts w:ascii="Georgia" w:hAnsi="Georgia"/>
          <w:lang w:val="pt-BR"/>
        </w:rPr>
        <w:t>c</w:t>
      </w:r>
      <w:r w:rsidRPr="00AD42BB">
        <w:rPr>
          <w:rFonts w:ascii="Georgia" w:hAnsi="Georgia"/>
          <w:lang w:val="pt-BR"/>
        </w:rPr>
        <w:t xml:space="preserve">onsejo </w:t>
      </w:r>
      <w:r>
        <w:rPr>
          <w:rFonts w:ascii="Georgia" w:hAnsi="Georgia"/>
          <w:lang w:val="pt-BR"/>
        </w:rPr>
        <w:t>c</w:t>
      </w:r>
      <w:r w:rsidRPr="00AD42BB">
        <w:rPr>
          <w:rFonts w:ascii="Georgia" w:hAnsi="Georgia"/>
          <w:lang w:val="pt-BR"/>
        </w:rPr>
        <w:t>onsultivo para su examen y votación.</w:t>
      </w:r>
    </w:p>
    <w:p w14:paraId="2A72D620" w14:textId="77777777" w:rsidR="00500789" w:rsidRDefault="00500789" w:rsidP="006250B0">
      <w:pPr>
        <w:tabs>
          <w:tab w:val="left" w:pos="2580"/>
        </w:tabs>
        <w:rPr>
          <w:rFonts w:ascii="Georgia" w:hAnsi="Georgia"/>
          <w:b/>
          <w:bCs/>
          <w:lang w:val="pt-B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7012AC" w:rsidRPr="00DD7FF9" w14:paraId="5D74853D" w14:textId="77777777" w:rsidTr="007012AC">
        <w:tc>
          <w:tcPr>
            <w:tcW w:w="4820" w:type="dxa"/>
          </w:tcPr>
          <w:p w14:paraId="216672A1" w14:textId="5E5B33FB" w:rsidR="007012AC" w:rsidRPr="001C11BA" w:rsidRDefault="00500789" w:rsidP="003D6DCA">
            <w:pPr>
              <w:tabs>
                <w:tab w:val="left" w:pos="2580"/>
              </w:tabs>
              <w:rPr>
                <w:rFonts w:ascii="Georgia" w:hAnsi="Georgia"/>
                <w:color w:val="DFE410"/>
                <w:lang w:val="en-GB"/>
              </w:rPr>
            </w:pPr>
            <w:r>
              <w:rPr>
                <w:rFonts w:ascii="Georgia" w:hAnsi="Georgia"/>
                <w:b/>
                <w:bCs/>
                <w:color w:val="2F5496" w:themeColor="accent1" w:themeShade="BF"/>
                <w:lang w:val="en-GB"/>
              </w:rPr>
              <w:t>SESI</w:t>
            </w:r>
            <w:r w:rsidR="007012AC" w:rsidRPr="007012AC">
              <w:rPr>
                <w:rFonts w:ascii="Georgia" w:hAnsi="Georgia"/>
                <w:b/>
                <w:bCs/>
                <w:color w:val="2F5496" w:themeColor="accent1" w:themeShade="BF"/>
                <w:lang w:val="en-GB"/>
              </w:rPr>
              <w:t>ÓN DEL CONSEJO CONSULTIVO</w:t>
            </w:r>
          </w:p>
        </w:tc>
        <w:tc>
          <w:tcPr>
            <w:tcW w:w="4242" w:type="dxa"/>
            <w:shd w:val="clear" w:color="auto" w:fill="8EAADB" w:themeFill="accent1" w:themeFillTint="99"/>
          </w:tcPr>
          <w:p w14:paraId="72485F14" w14:textId="77777777" w:rsidR="007012AC" w:rsidRDefault="007012AC" w:rsidP="003D6DCA">
            <w:pPr>
              <w:tabs>
                <w:tab w:val="left" w:pos="2580"/>
              </w:tabs>
              <w:rPr>
                <w:rFonts w:ascii="Georgia" w:hAnsi="Georgia"/>
                <w:lang w:val="en-GB"/>
              </w:rPr>
            </w:pPr>
          </w:p>
        </w:tc>
      </w:tr>
    </w:tbl>
    <w:p w14:paraId="660CFDF8" w14:textId="77777777" w:rsidR="00A572E2" w:rsidRPr="007B6F9D" w:rsidRDefault="00A572E2" w:rsidP="006250B0">
      <w:pPr>
        <w:tabs>
          <w:tab w:val="left" w:pos="2580"/>
        </w:tabs>
        <w:rPr>
          <w:rFonts w:ascii="Georgia" w:hAnsi="Georgia"/>
          <w:b/>
          <w:bCs/>
          <w:sz w:val="10"/>
          <w:szCs w:val="10"/>
          <w:lang w:val="en-GB"/>
        </w:rPr>
      </w:pPr>
    </w:p>
    <w:p w14:paraId="1B780510" w14:textId="2F7587F8" w:rsidR="00FA200A" w:rsidRPr="00566916" w:rsidRDefault="00D17A74">
      <w:pPr>
        <w:tabs>
          <w:tab w:val="left" w:pos="2580"/>
        </w:tabs>
        <w:rPr>
          <w:rStyle w:val="markedcontent"/>
          <w:rFonts w:ascii="Georgia" w:hAnsi="Georgia"/>
          <w:lang w:val="it-IT"/>
        </w:rPr>
      </w:pPr>
      <w:r w:rsidRPr="00566916">
        <w:rPr>
          <w:rFonts w:ascii="Georgia" w:hAnsi="Georgia"/>
          <w:lang w:val="it-IT"/>
        </w:rPr>
        <w:t xml:space="preserve">El </w:t>
      </w:r>
      <w:r w:rsidR="00786D50">
        <w:rPr>
          <w:rFonts w:ascii="Georgia" w:hAnsi="Georgia"/>
          <w:lang w:val="it-IT"/>
        </w:rPr>
        <w:t>c</w:t>
      </w:r>
      <w:r w:rsidRPr="00566916">
        <w:rPr>
          <w:rFonts w:ascii="Georgia" w:hAnsi="Georgia"/>
          <w:lang w:val="it-IT"/>
        </w:rPr>
        <w:t xml:space="preserve">onsejo </w:t>
      </w:r>
      <w:r w:rsidR="00786D50">
        <w:rPr>
          <w:rFonts w:ascii="Georgia" w:hAnsi="Georgia"/>
          <w:lang w:val="it-IT"/>
        </w:rPr>
        <w:t>c</w:t>
      </w:r>
      <w:r w:rsidRPr="00566916">
        <w:rPr>
          <w:rFonts w:ascii="Georgia" w:hAnsi="Georgia"/>
          <w:lang w:val="it-IT"/>
        </w:rPr>
        <w:t xml:space="preserve">onsultivo es el órgano asesor </w:t>
      </w:r>
      <w:r w:rsidRPr="00566916">
        <w:rPr>
          <w:rStyle w:val="markedcontent"/>
          <w:rFonts w:ascii="Georgia" w:hAnsi="Georgia"/>
          <w:lang w:val="it-IT"/>
        </w:rPr>
        <w:t>del ICOM.</w:t>
      </w:r>
    </w:p>
    <w:p w14:paraId="6666F4DA" w14:textId="77777777" w:rsidR="00A06BEB" w:rsidRPr="00566916" w:rsidRDefault="00A06BEB" w:rsidP="006250B0">
      <w:pPr>
        <w:tabs>
          <w:tab w:val="left" w:pos="2580"/>
        </w:tabs>
        <w:rPr>
          <w:rFonts w:ascii="Georgia" w:hAnsi="Georgia"/>
          <w:lang w:val="it-IT"/>
        </w:rPr>
      </w:pPr>
    </w:p>
    <w:p w14:paraId="16CC3853" w14:textId="77777777" w:rsidR="00FA200A" w:rsidRDefault="00D17A74">
      <w:pPr>
        <w:pStyle w:val="Paragraphedeliste"/>
        <w:numPr>
          <w:ilvl w:val="0"/>
          <w:numId w:val="8"/>
        </w:numPr>
        <w:tabs>
          <w:tab w:val="left" w:pos="2580"/>
        </w:tabs>
        <w:rPr>
          <w:rFonts w:ascii="Georgia" w:hAnsi="Georgia"/>
          <w:b/>
          <w:bCs/>
          <w:lang w:val="en-GB"/>
        </w:rPr>
      </w:pPr>
      <w:r w:rsidRPr="006250B0">
        <w:rPr>
          <w:rFonts w:ascii="Georgia" w:hAnsi="Georgia"/>
          <w:b/>
          <w:bCs/>
          <w:lang w:val="en-GB"/>
        </w:rPr>
        <w:t>¿Quién participa?</w:t>
      </w:r>
    </w:p>
    <w:p w14:paraId="3399758F" w14:textId="77777777" w:rsidR="00A06BEB" w:rsidRPr="006250B0" w:rsidRDefault="00A06BEB" w:rsidP="006250B0">
      <w:pPr>
        <w:tabs>
          <w:tab w:val="left" w:pos="2580"/>
        </w:tabs>
        <w:rPr>
          <w:rFonts w:ascii="Georgia" w:hAnsi="Georgia"/>
          <w:lang w:val="en-GB"/>
        </w:rPr>
      </w:pPr>
    </w:p>
    <w:p w14:paraId="213FCBA3" w14:textId="4CEC9BE3" w:rsidR="00FA200A" w:rsidRPr="00BD37BA" w:rsidRDefault="002C2C17">
      <w:pPr>
        <w:tabs>
          <w:tab w:val="left" w:pos="2580"/>
        </w:tabs>
        <w:rPr>
          <w:rFonts w:ascii="Georgia" w:hAnsi="Georgia"/>
          <w:lang w:val="pt-BR"/>
        </w:rPr>
      </w:pPr>
      <w:r w:rsidRPr="00BD37BA">
        <w:rPr>
          <w:rFonts w:ascii="Georgia" w:hAnsi="Georgia"/>
          <w:lang w:val="pt-BR"/>
        </w:rPr>
        <w:t>L</w:t>
      </w:r>
      <w:r w:rsidR="00E02FA8" w:rsidRPr="00BD37BA">
        <w:rPr>
          <w:rFonts w:ascii="Georgia" w:hAnsi="Georgia"/>
          <w:lang w:val="pt-BR"/>
        </w:rPr>
        <w:t xml:space="preserve">os </w:t>
      </w:r>
      <w:r w:rsidR="00786D50">
        <w:rPr>
          <w:rFonts w:ascii="Georgia" w:hAnsi="Georgia"/>
          <w:lang w:val="pt-BR"/>
        </w:rPr>
        <w:t>p</w:t>
      </w:r>
      <w:r w:rsidR="00E02FA8" w:rsidRPr="00BD37BA">
        <w:rPr>
          <w:rFonts w:ascii="Georgia" w:hAnsi="Georgia"/>
          <w:lang w:val="pt-BR"/>
        </w:rPr>
        <w:t xml:space="preserve">residentes (o sus representantes designados) de los </w:t>
      </w:r>
      <w:r w:rsidR="00786D50">
        <w:rPr>
          <w:rFonts w:ascii="Georgia" w:hAnsi="Georgia"/>
          <w:lang w:val="pt-BR"/>
        </w:rPr>
        <w:t>c</w:t>
      </w:r>
      <w:r w:rsidR="00E02FA8" w:rsidRPr="00BD37BA">
        <w:rPr>
          <w:rFonts w:ascii="Georgia" w:hAnsi="Georgia"/>
          <w:lang w:val="pt-BR"/>
        </w:rPr>
        <w:t xml:space="preserve">omités </w:t>
      </w:r>
      <w:r w:rsidR="00786D50">
        <w:rPr>
          <w:rFonts w:ascii="Georgia" w:hAnsi="Georgia"/>
          <w:lang w:val="pt-BR"/>
        </w:rPr>
        <w:t>n</w:t>
      </w:r>
      <w:r w:rsidR="00E02FA8" w:rsidRPr="00BD37BA">
        <w:rPr>
          <w:rFonts w:ascii="Georgia" w:hAnsi="Georgia"/>
          <w:lang w:val="pt-BR"/>
        </w:rPr>
        <w:t xml:space="preserve">acionales e </w:t>
      </w:r>
      <w:r w:rsidR="00786D50">
        <w:rPr>
          <w:rFonts w:ascii="Georgia" w:hAnsi="Georgia"/>
          <w:lang w:val="pt-BR"/>
        </w:rPr>
        <w:t>i</w:t>
      </w:r>
      <w:r w:rsidR="00E02FA8" w:rsidRPr="00BD37BA">
        <w:rPr>
          <w:rFonts w:ascii="Georgia" w:hAnsi="Georgia"/>
          <w:lang w:val="pt-BR"/>
        </w:rPr>
        <w:t xml:space="preserve">nternacionales, las </w:t>
      </w:r>
      <w:r w:rsidR="00786D50">
        <w:rPr>
          <w:rFonts w:ascii="Georgia" w:hAnsi="Georgia"/>
          <w:lang w:val="pt-BR"/>
        </w:rPr>
        <w:t>a</w:t>
      </w:r>
      <w:r w:rsidR="00E02FA8" w:rsidRPr="00BD37BA">
        <w:rPr>
          <w:rFonts w:ascii="Georgia" w:hAnsi="Georgia"/>
          <w:lang w:val="pt-BR"/>
        </w:rPr>
        <w:t xml:space="preserve">lianzas </w:t>
      </w:r>
      <w:r w:rsidR="00786D50">
        <w:rPr>
          <w:rFonts w:ascii="Georgia" w:hAnsi="Georgia"/>
          <w:lang w:val="pt-BR"/>
        </w:rPr>
        <w:t>r</w:t>
      </w:r>
      <w:r w:rsidR="00E02FA8" w:rsidRPr="00BD37BA">
        <w:rPr>
          <w:rFonts w:ascii="Georgia" w:hAnsi="Georgia"/>
          <w:lang w:val="pt-BR"/>
        </w:rPr>
        <w:t xml:space="preserve">egionales y las </w:t>
      </w:r>
      <w:r w:rsidR="00786D50">
        <w:rPr>
          <w:rFonts w:ascii="Georgia" w:hAnsi="Georgia"/>
          <w:lang w:val="pt-BR"/>
        </w:rPr>
        <w:t>o</w:t>
      </w:r>
      <w:r w:rsidR="00E02FA8" w:rsidRPr="00BD37BA">
        <w:rPr>
          <w:rFonts w:ascii="Georgia" w:hAnsi="Georgia"/>
          <w:lang w:val="pt-BR"/>
        </w:rPr>
        <w:t xml:space="preserve">rganizaciones </w:t>
      </w:r>
      <w:r w:rsidR="00786D50">
        <w:rPr>
          <w:rFonts w:ascii="Georgia" w:hAnsi="Georgia"/>
          <w:lang w:val="pt-BR"/>
        </w:rPr>
        <w:t>a</w:t>
      </w:r>
      <w:r w:rsidR="00E02FA8" w:rsidRPr="00BD37BA">
        <w:rPr>
          <w:rFonts w:ascii="Georgia" w:hAnsi="Georgia"/>
          <w:lang w:val="pt-BR"/>
        </w:rPr>
        <w:t>filiadas.</w:t>
      </w:r>
    </w:p>
    <w:p w14:paraId="69DD502D" w14:textId="77777777" w:rsidR="00786D50" w:rsidRPr="00BD37BA" w:rsidRDefault="00786D50" w:rsidP="00584067">
      <w:pPr>
        <w:tabs>
          <w:tab w:val="left" w:pos="2580"/>
        </w:tabs>
        <w:rPr>
          <w:rFonts w:ascii="Georgia" w:hAnsi="Georgia"/>
          <w:b/>
          <w:bCs/>
          <w:lang w:val="pt-BR"/>
        </w:rPr>
      </w:pPr>
    </w:p>
    <w:p w14:paraId="27500D53" w14:textId="77777777" w:rsidR="00FA200A" w:rsidRDefault="00D17A74">
      <w:pPr>
        <w:pStyle w:val="Paragraphedeliste"/>
        <w:numPr>
          <w:ilvl w:val="0"/>
          <w:numId w:val="8"/>
        </w:numPr>
        <w:tabs>
          <w:tab w:val="left" w:pos="2580"/>
        </w:tabs>
        <w:rPr>
          <w:rFonts w:ascii="Georgia" w:hAnsi="Georgia"/>
          <w:b/>
          <w:bCs/>
          <w:lang w:val="en-GB"/>
        </w:rPr>
      </w:pPr>
      <w:r w:rsidRPr="006250B0">
        <w:rPr>
          <w:rFonts w:ascii="Georgia" w:hAnsi="Georgia"/>
          <w:b/>
          <w:bCs/>
          <w:lang w:val="en-GB"/>
        </w:rPr>
        <w:t>Ámbito de competencia</w:t>
      </w:r>
    </w:p>
    <w:p w14:paraId="0FA40A6E" w14:textId="77777777" w:rsidR="00873D5F" w:rsidRPr="00873D5F" w:rsidRDefault="00873D5F" w:rsidP="007012AC">
      <w:pPr>
        <w:tabs>
          <w:tab w:val="left" w:pos="2580"/>
        </w:tabs>
        <w:rPr>
          <w:rFonts w:ascii="Georgia" w:hAnsi="Georgia"/>
          <w:lang w:val="pt-BR"/>
        </w:rPr>
      </w:pPr>
    </w:p>
    <w:p w14:paraId="04204CC2" w14:textId="77777777" w:rsidR="00873D5F" w:rsidRPr="00873D5F" w:rsidRDefault="00873D5F" w:rsidP="00873D5F">
      <w:pPr>
        <w:pStyle w:val="TitreSection"/>
        <w:spacing w:before="0" w:after="0"/>
        <w:rPr>
          <w:rStyle w:val="Ninguno"/>
          <w:b w:val="0"/>
          <w:bCs w:val="0"/>
          <w:color w:val="000000"/>
          <w:sz w:val="22"/>
          <w:szCs w:val="22"/>
          <w:u w:color="000000"/>
          <w:lang w:val="es-ES_tradnl"/>
        </w:rPr>
      </w:pPr>
      <w:r w:rsidRPr="00873D5F">
        <w:rPr>
          <w:rStyle w:val="Ninguno"/>
          <w:b w:val="0"/>
          <w:bCs w:val="0"/>
          <w:color w:val="000000"/>
          <w:sz w:val="22"/>
          <w:szCs w:val="22"/>
          <w:u w:color="000000"/>
          <w:lang w:val="es-ES_tradnl"/>
        </w:rPr>
        <w:t>El consejo consultivo asesora a la junta directiva y a la asamblea general, en forma de recomendaciones, sobre cuestiones relativas a las políticas, programas, procedimientos y finanzas del ICOM, y puede proponer modificaciones de los estatutos. Además, asesora sobre asuntos y actividades de interés general para el ICOM, a petición de la junta directiva.</w:t>
      </w:r>
    </w:p>
    <w:p w14:paraId="32249FFD" w14:textId="77777777" w:rsidR="007861A9" w:rsidRDefault="007861A9" w:rsidP="007012AC">
      <w:pPr>
        <w:tabs>
          <w:tab w:val="left" w:pos="2580"/>
        </w:tabs>
        <w:rPr>
          <w:rFonts w:ascii="Georgia" w:hAnsi="Georgia"/>
          <w:lang w:val="pt-BR"/>
        </w:rPr>
      </w:pPr>
    </w:p>
    <w:p w14:paraId="21D37476" w14:textId="77777777" w:rsidR="007861A9" w:rsidRPr="00AD42BB" w:rsidRDefault="007861A9" w:rsidP="007861A9">
      <w:pPr>
        <w:pStyle w:val="Paragraphedeliste"/>
        <w:numPr>
          <w:ilvl w:val="0"/>
          <w:numId w:val="8"/>
        </w:numPr>
        <w:tabs>
          <w:tab w:val="left" w:pos="2580"/>
        </w:tabs>
        <w:rPr>
          <w:rFonts w:ascii="Georgia" w:hAnsi="Georgia"/>
          <w:b/>
          <w:bCs/>
          <w:lang w:val="pt-BR"/>
        </w:rPr>
      </w:pPr>
      <w:r w:rsidRPr="00AD42BB">
        <w:rPr>
          <w:rFonts w:ascii="Georgia" w:hAnsi="Georgia"/>
          <w:b/>
          <w:bCs/>
          <w:lang w:val="pt-BR"/>
        </w:rPr>
        <w:t>Recomendaciones y procedimiento de votación</w:t>
      </w:r>
    </w:p>
    <w:p w14:paraId="0B85A9E5" w14:textId="77777777" w:rsidR="007861A9" w:rsidRDefault="007861A9" w:rsidP="007012AC">
      <w:pPr>
        <w:tabs>
          <w:tab w:val="left" w:pos="2580"/>
        </w:tabs>
        <w:rPr>
          <w:rFonts w:ascii="Georgia" w:hAnsi="Georgia"/>
          <w:lang w:val="pt-BR"/>
        </w:rPr>
      </w:pPr>
    </w:p>
    <w:p w14:paraId="7784AF44" w14:textId="4247F95A" w:rsidR="007861A9" w:rsidRPr="007861A9" w:rsidRDefault="007861A9" w:rsidP="007861A9">
      <w:pPr>
        <w:pStyle w:val="Paragraphedeliste"/>
        <w:numPr>
          <w:ilvl w:val="0"/>
          <w:numId w:val="16"/>
        </w:numPr>
        <w:tabs>
          <w:tab w:val="left" w:pos="2580"/>
        </w:tabs>
        <w:rPr>
          <w:rFonts w:ascii="Georgia" w:hAnsi="Georgia"/>
          <w:lang w:val="pt-BR"/>
        </w:rPr>
      </w:pPr>
      <w:r w:rsidRPr="007861A9">
        <w:rPr>
          <w:rFonts w:ascii="Georgia" w:hAnsi="Georgia"/>
          <w:lang w:val="pt-BR"/>
        </w:rPr>
        <w:t xml:space="preserve">las recomendaciones de las reuniones separadas de los comités nacionales e internacionales son votadas por los miembros del </w:t>
      </w:r>
      <w:r w:rsidR="00786D50">
        <w:rPr>
          <w:rFonts w:ascii="Georgia" w:hAnsi="Georgia"/>
          <w:lang w:val="pt-BR"/>
        </w:rPr>
        <w:t>c</w:t>
      </w:r>
      <w:r w:rsidRPr="007861A9">
        <w:rPr>
          <w:rFonts w:ascii="Georgia" w:hAnsi="Georgia"/>
          <w:lang w:val="pt-BR"/>
        </w:rPr>
        <w:t xml:space="preserve">onsejo </w:t>
      </w:r>
      <w:r w:rsidR="00786D50">
        <w:rPr>
          <w:rFonts w:ascii="Georgia" w:hAnsi="Georgia"/>
          <w:lang w:val="pt-BR"/>
        </w:rPr>
        <w:t>c</w:t>
      </w:r>
      <w:r w:rsidRPr="007861A9">
        <w:rPr>
          <w:rFonts w:ascii="Georgia" w:hAnsi="Georgia"/>
          <w:lang w:val="pt-BR"/>
        </w:rPr>
        <w:t xml:space="preserve">onsultivo, </w:t>
      </w:r>
    </w:p>
    <w:p w14:paraId="2F065364" w14:textId="7487242E" w:rsidR="007861A9" w:rsidRPr="007861A9" w:rsidRDefault="007861A9" w:rsidP="007861A9">
      <w:pPr>
        <w:pStyle w:val="Paragraphedeliste"/>
        <w:numPr>
          <w:ilvl w:val="0"/>
          <w:numId w:val="16"/>
        </w:numPr>
        <w:tabs>
          <w:tab w:val="left" w:pos="2580"/>
        </w:tabs>
        <w:rPr>
          <w:rFonts w:ascii="Georgia" w:hAnsi="Georgia"/>
          <w:lang w:val="pt-BR"/>
        </w:rPr>
      </w:pPr>
      <w:r w:rsidRPr="007861A9">
        <w:rPr>
          <w:rFonts w:ascii="Georgia" w:hAnsi="Georgia"/>
          <w:lang w:val="pt-BR"/>
        </w:rPr>
        <w:t xml:space="preserve">los resultados de la votación son presentados por el </w:t>
      </w:r>
      <w:r w:rsidR="00786D50">
        <w:rPr>
          <w:rFonts w:ascii="Georgia" w:hAnsi="Georgia"/>
          <w:lang w:val="pt-BR"/>
        </w:rPr>
        <w:t>d</w:t>
      </w:r>
      <w:r w:rsidRPr="007861A9">
        <w:rPr>
          <w:rFonts w:ascii="Georgia" w:hAnsi="Georgia"/>
          <w:lang w:val="pt-BR"/>
        </w:rPr>
        <w:t xml:space="preserve">irector </w:t>
      </w:r>
      <w:r w:rsidR="00786D50">
        <w:rPr>
          <w:rFonts w:ascii="Georgia" w:hAnsi="Georgia"/>
          <w:lang w:val="pt-BR"/>
        </w:rPr>
        <w:t>g</w:t>
      </w:r>
      <w:r w:rsidRPr="007861A9">
        <w:rPr>
          <w:rFonts w:ascii="Georgia" w:hAnsi="Georgia"/>
          <w:lang w:val="pt-BR"/>
        </w:rPr>
        <w:t xml:space="preserve">eneral del ICOM en la </w:t>
      </w:r>
      <w:r w:rsidR="00500789">
        <w:rPr>
          <w:rFonts w:ascii="Georgia" w:hAnsi="Georgia"/>
          <w:lang w:val="pt-BR"/>
        </w:rPr>
        <w:t>sesi</w:t>
      </w:r>
      <w:r w:rsidRPr="007861A9">
        <w:rPr>
          <w:rFonts w:ascii="Georgia" w:hAnsi="Georgia"/>
          <w:lang w:val="pt-BR"/>
        </w:rPr>
        <w:t xml:space="preserve">ón del </w:t>
      </w:r>
      <w:r w:rsidR="00786D50">
        <w:rPr>
          <w:rFonts w:ascii="Georgia" w:hAnsi="Georgia"/>
          <w:lang w:val="pt-BR"/>
        </w:rPr>
        <w:t>c</w:t>
      </w:r>
      <w:r w:rsidRPr="007861A9">
        <w:rPr>
          <w:rFonts w:ascii="Georgia" w:hAnsi="Georgia"/>
          <w:lang w:val="pt-BR"/>
        </w:rPr>
        <w:t xml:space="preserve">onsejo </w:t>
      </w:r>
      <w:r w:rsidR="00786D50">
        <w:rPr>
          <w:rFonts w:ascii="Georgia" w:hAnsi="Georgia"/>
          <w:lang w:val="pt-BR"/>
        </w:rPr>
        <w:t>c</w:t>
      </w:r>
      <w:r w:rsidRPr="007861A9">
        <w:rPr>
          <w:rFonts w:ascii="Georgia" w:hAnsi="Georgia"/>
          <w:lang w:val="pt-BR"/>
        </w:rPr>
        <w:t>onsultivo.</w:t>
      </w:r>
    </w:p>
    <w:p w14:paraId="54F1409E" w14:textId="77777777" w:rsidR="00500789" w:rsidRDefault="00500789" w:rsidP="007012AC">
      <w:pPr>
        <w:tabs>
          <w:tab w:val="left" w:pos="2580"/>
        </w:tabs>
        <w:rPr>
          <w:rFonts w:ascii="Georgia" w:hAnsi="Georgia"/>
          <w:b/>
          <w:bCs/>
          <w:lang w:val="pt-B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825"/>
      </w:tblGrid>
      <w:tr w:rsidR="005A0CE0" w:rsidRPr="00752D2B" w14:paraId="2E7FB7F4" w14:textId="77777777" w:rsidTr="00802EF8">
        <w:tc>
          <w:tcPr>
            <w:tcW w:w="6237" w:type="dxa"/>
          </w:tcPr>
          <w:p w14:paraId="3FEC9C1A" w14:textId="77777777" w:rsidR="005A0CE0" w:rsidRPr="007012AC" w:rsidRDefault="005A0CE0" w:rsidP="00802EF8">
            <w:pPr>
              <w:tabs>
                <w:tab w:val="left" w:pos="2580"/>
              </w:tabs>
              <w:rPr>
                <w:rFonts w:ascii="Georgia" w:hAnsi="Georgia"/>
                <w:color w:val="C00000"/>
                <w:lang w:val="pt-BR"/>
              </w:rPr>
            </w:pPr>
            <w:r w:rsidRPr="007012AC">
              <w:rPr>
                <w:rFonts w:ascii="Georgia" w:hAnsi="Georgia"/>
                <w:b/>
                <w:bCs/>
                <w:color w:val="C00000"/>
                <w:lang w:val="pt-BR"/>
              </w:rPr>
              <w:t>REUNIÓN DE LA ASAMBLEA GENERAL ORDINARIA</w:t>
            </w:r>
          </w:p>
        </w:tc>
        <w:tc>
          <w:tcPr>
            <w:tcW w:w="2825" w:type="dxa"/>
            <w:shd w:val="clear" w:color="auto" w:fill="C00000"/>
          </w:tcPr>
          <w:p w14:paraId="732D5E18" w14:textId="77777777" w:rsidR="005A0CE0" w:rsidRPr="007012AC" w:rsidRDefault="005A0CE0" w:rsidP="00802EF8">
            <w:pPr>
              <w:tabs>
                <w:tab w:val="left" w:pos="2580"/>
              </w:tabs>
              <w:rPr>
                <w:rFonts w:ascii="Georgia" w:hAnsi="Georgia"/>
                <w:lang w:val="pt-BR"/>
              </w:rPr>
            </w:pPr>
          </w:p>
        </w:tc>
      </w:tr>
    </w:tbl>
    <w:p w14:paraId="74C0E195" w14:textId="77777777" w:rsidR="005A0CE0" w:rsidRPr="007B6F9D" w:rsidRDefault="005A0CE0" w:rsidP="005A0CE0">
      <w:pPr>
        <w:tabs>
          <w:tab w:val="left" w:pos="2580"/>
        </w:tabs>
        <w:rPr>
          <w:rFonts w:ascii="Georgia" w:hAnsi="Georgia"/>
          <w:sz w:val="10"/>
          <w:szCs w:val="10"/>
          <w:lang w:val="pt-BR"/>
        </w:rPr>
      </w:pPr>
    </w:p>
    <w:p w14:paraId="45B6BF75" w14:textId="77777777" w:rsidR="005A0CE0" w:rsidRPr="00305B43" w:rsidRDefault="005A0CE0" w:rsidP="005A0CE0">
      <w:pPr>
        <w:tabs>
          <w:tab w:val="left" w:pos="2580"/>
        </w:tabs>
        <w:rPr>
          <w:rFonts w:ascii="Georgia" w:hAnsi="Georgia"/>
          <w:lang w:val="it-IT"/>
        </w:rPr>
      </w:pPr>
      <w:r w:rsidRPr="00305B43">
        <w:rPr>
          <w:rFonts w:ascii="Georgia" w:hAnsi="Georgia"/>
          <w:lang w:val="it-IT"/>
        </w:rPr>
        <w:t>La asamblea general es el órgano de decisión y legislativo supremo del ICOM.</w:t>
      </w:r>
    </w:p>
    <w:p w14:paraId="7FA706A4" w14:textId="77777777" w:rsidR="005A0CE0" w:rsidRPr="007012AC" w:rsidRDefault="005A0CE0" w:rsidP="005A0CE0">
      <w:pPr>
        <w:tabs>
          <w:tab w:val="left" w:pos="2580"/>
        </w:tabs>
        <w:rPr>
          <w:rFonts w:ascii="Georgia" w:hAnsi="Georgia"/>
          <w:lang w:val="pt-BR"/>
        </w:rPr>
      </w:pPr>
    </w:p>
    <w:p w14:paraId="269AF815" w14:textId="77777777" w:rsidR="005A0CE0" w:rsidRDefault="005A0CE0" w:rsidP="005A0CE0">
      <w:pPr>
        <w:pStyle w:val="Paragraphedeliste"/>
        <w:numPr>
          <w:ilvl w:val="0"/>
          <w:numId w:val="8"/>
        </w:numPr>
        <w:tabs>
          <w:tab w:val="left" w:pos="2580"/>
        </w:tabs>
        <w:rPr>
          <w:rFonts w:ascii="Georgia" w:hAnsi="Georgia"/>
          <w:b/>
          <w:bCs/>
          <w:lang w:val="en-GB"/>
        </w:rPr>
      </w:pPr>
      <w:r w:rsidRPr="006250B0">
        <w:rPr>
          <w:rFonts w:ascii="Georgia" w:hAnsi="Georgia"/>
          <w:b/>
          <w:bCs/>
          <w:lang w:val="en-GB"/>
        </w:rPr>
        <w:t>¿Quién participa?</w:t>
      </w:r>
    </w:p>
    <w:p w14:paraId="222C0749" w14:textId="77777777" w:rsidR="005A0CE0" w:rsidRPr="006250B0" w:rsidRDefault="005A0CE0" w:rsidP="005A0CE0">
      <w:pPr>
        <w:tabs>
          <w:tab w:val="left" w:pos="2580"/>
        </w:tabs>
        <w:rPr>
          <w:rFonts w:ascii="Georgia" w:hAnsi="Georgia"/>
          <w:lang w:val="en-GB"/>
        </w:rPr>
      </w:pPr>
    </w:p>
    <w:p w14:paraId="0E204434" w14:textId="77777777" w:rsidR="005A0CE0" w:rsidRPr="00BD37BA" w:rsidRDefault="005A0CE0" w:rsidP="005A0CE0">
      <w:pPr>
        <w:tabs>
          <w:tab w:val="left" w:pos="2580"/>
        </w:tabs>
        <w:rPr>
          <w:rFonts w:ascii="Georgia" w:hAnsi="Georgia"/>
          <w:lang w:val="pt-BR"/>
        </w:rPr>
      </w:pPr>
      <w:r w:rsidRPr="00BD37BA">
        <w:rPr>
          <w:rFonts w:ascii="Georgia" w:hAnsi="Georgia"/>
          <w:lang w:val="pt-BR"/>
        </w:rPr>
        <w:t xml:space="preserve">Todos los </w:t>
      </w:r>
      <w:r>
        <w:rPr>
          <w:rFonts w:ascii="Georgia" w:hAnsi="Georgia"/>
          <w:lang w:val="pt-BR"/>
        </w:rPr>
        <w:t>m</w:t>
      </w:r>
      <w:r w:rsidRPr="00BD37BA">
        <w:rPr>
          <w:rFonts w:ascii="Georgia" w:hAnsi="Georgia"/>
          <w:lang w:val="pt-BR"/>
        </w:rPr>
        <w:t>iembros del ICOM</w:t>
      </w:r>
      <w:r>
        <w:rPr>
          <w:rStyle w:val="Appelnotedebasdep"/>
          <w:rFonts w:ascii="Georgia" w:hAnsi="Georgia"/>
          <w:lang w:val="pt-BR"/>
        </w:rPr>
        <w:footnoteReference w:id="2"/>
      </w:r>
      <w:r w:rsidRPr="00BD37BA">
        <w:rPr>
          <w:rFonts w:ascii="Georgia" w:hAnsi="Georgia"/>
          <w:lang w:val="pt-BR"/>
        </w:rPr>
        <w:t>.</w:t>
      </w:r>
    </w:p>
    <w:p w14:paraId="06E539B7" w14:textId="77777777" w:rsidR="005A0CE0" w:rsidRPr="00BD37BA" w:rsidRDefault="005A0CE0" w:rsidP="005A0CE0">
      <w:pPr>
        <w:tabs>
          <w:tab w:val="left" w:pos="2580"/>
        </w:tabs>
        <w:rPr>
          <w:rFonts w:ascii="Georgia" w:hAnsi="Georgia"/>
          <w:b/>
          <w:bCs/>
          <w:lang w:val="pt-BR"/>
        </w:rPr>
      </w:pPr>
    </w:p>
    <w:p w14:paraId="22E3C526" w14:textId="77777777" w:rsidR="005A0CE0" w:rsidRDefault="005A0CE0" w:rsidP="005A0CE0">
      <w:pPr>
        <w:pStyle w:val="Paragraphedeliste"/>
        <w:numPr>
          <w:ilvl w:val="0"/>
          <w:numId w:val="8"/>
        </w:numPr>
        <w:tabs>
          <w:tab w:val="left" w:pos="2580"/>
        </w:tabs>
        <w:rPr>
          <w:rFonts w:ascii="Georgia" w:hAnsi="Georgia"/>
          <w:b/>
          <w:bCs/>
          <w:lang w:val="en-GB"/>
        </w:rPr>
      </w:pPr>
      <w:r w:rsidRPr="006250B0">
        <w:rPr>
          <w:rFonts w:ascii="Georgia" w:hAnsi="Georgia" w:cs="DaunPenh"/>
          <w:b/>
          <w:bCs/>
          <w:lang w:val="en-GB"/>
        </w:rPr>
        <w:t>Ámbito de competencia</w:t>
      </w:r>
    </w:p>
    <w:p w14:paraId="170F07F7" w14:textId="77777777" w:rsidR="005A0CE0" w:rsidRPr="006250B0" w:rsidRDefault="005A0CE0" w:rsidP="005A0CE0">
      <w:pPr>
        <w:tabs>
          <w:tab w:val="left" w:pos="2580"/>
        </w:tabs>
        <w:ind w:left="360"/>
        <w:rPr>
          <w:rFonts w:ascii="Georgia" w:hAnsi="Georgia"/>
          <w:b/>
          <w:bCs/>
          <w:lang w:val="en-GB"/>
        </w:rPr>
      </w:pPr>
    </w:p>
    <w:p w14:paraId="71999999" w14:textId="71DA72DE" w:rsidR="00500789" w:rsidRDefault="005A0CE0" w:rsidP="00655E66">
      <w:pPr>
        <w:rPr>
          <w:rFonts w:ascii="Georgia" w:hAnsi="Georgia" w:cs="DaunPenh"/>
          <w:lang w:val="pt-BR"/>
        </w:rPr>
      </w:pPr>
      <w:r w:rsidRPr="00BD37BA">
        <w:rPr>
          <w:rFonts w:ascii="Georgia" w:hAnsi="Georgia" w:cs="DaunPenh"/>
          <w:lang w:val="pt-BR"/>
        </w:rPr>
        <w:t>El ICOM, como asociación de derecho francés, está sujeto a obligaciones legales</w:t>
      </w:r>
      <w:r>
        <w:rPr>
          <w:rFonts w:ascii="Georgia" w:hAnsi="Georgia" w:cs="DaunPenh"/>
          <w:lang w:val="pt-BR"/>
        </w:rPr>
        <w:t xml:space="preserve"> anualmente</w:t>
      </w:r>
      <w:r w:rsidRPr="00BD37BA">
        <w:rPr>
          <w:rFonts w:ascii="Georgia" w:hAnsi="Georgia" w:cs="DaunPenh"/>
          <w:lang w:val="pt-BR"/>
        </w:rPr>
        <w:t xml:space="preserve">, en particular la aprobación anual de las cuentas anuales, el informe de gestión y el informe anual del Presidente. </w:t>
      </w:r>
    </w:p>
    <w:p w14:paraId="112959E0" w14:textId="77777777" w:rsidR="0051259C" w:rsidRPr="0051259C" w:rsidRDefault="0051259C" w:rsidP="00655E66">
      <w:pPr>
        <w:rPr>
          <w:rFonts w:ascii="Georgia" w:hAnsi="Georgia" w:cs="DaunPenh"/>
          <w:lang w:val="pt-BR"/>
        </w:rPr>
      </w:pPr>
    </w:p>
    <w:p w14:paraId="55ADB3A0" w14:textId="7ACEFBAA" w:rsidR="00655E66" w:rsidRPr="00655E66" w:rsidRDefault="00655E66" w:rsidP="00655E66">
      <w:pPr>
        <w:rPr>
          <w:rFonts w:ascii="Georgia" w:hAnsi="Georgia"/>
          <w:lang w:val="it-IT"/>
        </w:rPr>
      </w:pPr>
      <w:r w:rsidRPr="00655E66">
        <w:rPr>
          <w:rFonts w:ascii="Georgia" w:hAnsi="Georgia"/>
          <w:lang w:val="it-IT"/>
        </w:rPr>
        <w:t xml:space="preserve">En las condiciones y según las modalidades descritas en los estatutos y en el reglamento interno, la asamblea general ordinaria </w:t>
      </w:r>
      <w:r w:rsidR="002D6C83">
        <w:rPr>
          <w:rFonts w:ascii="Georgia" w:hAnsi="Georgia"/>
          <w:lang w:val="it-IT"/>
        </w:rPr>
        <w:t>(“</w:t>
      </w:r>
      <w:r w:rsidR="002D6C83" w:rsidRPr="002D6C83">
        <w:rPr>
          <w:rFonts w:ascii="Georgia" w:hAnsi="Georgia"/>
          <w:b/>
          <w:bCs/>
          <w:lang w:val="it-IT"/>
        </w:rPr>
        <w:t>AGO</w:t>
      </w:r>
      <w:r w:rsidR="002D6C83">
        <w:rPr>
          <w:rFonts w:ascii="Georgia" w:hAnsi="Georgia"/>
          <w:lang w:val="it-IT"/>
        </w:rPr>
        <w:t xml:space="preserve">”) </w:t>
      </w:r>
      <w:r w:rsidRPr="00655E66">
        <w:rPr>
          <w:rFonts w:ascii="Georgia" w:hAnsi="Georgia"/>
          <w:lang w:val="it-IT"/>
        </w:rPr>
        <w:t>toma, además de las decisiones que le están reservadas en virtud de los estatutos, todas las decisiones previstas en el orden del día, así como todas las decisiones relativas a:</w:t>
      </w:r>
    </w:p>
    <w:p w14:paraId="03D0E708" w14:textId="77777777" w:rsidR="00655E66" w:rsidRPr="00655E66" w:rsidRDefault="00655E66" w:rsidP="00655E66">
      <w:pPr>
        <w:rPr>
          <w:rFonts w:ascii="Georgia" w:hAnsi="Georgia"/>
          <w:lang w:val="it-IT"/>
        </w:rPr>
      </w:pPr>
    </w:p>
    <w:p w14:paraId="003BD296" w14:textId="77777777" w:rsidR="00655E66" w:rsidRPr="00655E66" w:rsidRDefault="00655E66" w:rsidP="00655E66">
      <w:pPr>
        <w:pStyle w:val="Paragraphedeliste"/>
        <w:numPr>
          <w:ilvl w:val="0"/>
          <w:numId w:val="22"/>
        </w:numPr>
        <w:rPr>
          <w:rFonts w:ascii="Georgia" w:hAnsi="Georgia"/>
          <w:lang w:val="it-IT"/>
        </w:rPr>
      </w:pPr>
      <w:r w:rsidRPr="00655E66">
        <w:rPr>
          <w:rFonts w:ascii="Georgia" w:hAnsi="Georgia"/>
          <w:lang w:val="it-IT"/>
        </w:rPr>
        <w:t>estrategia y orientación de las actividades del ICOM;</w:t>
      </w:r>
    </w:p>
    <w:p w14:paraId="120A6C35" w14:textId="77777777" w:rsidR="00655E66" w:rsidRPr="00655E66" w:rsidRDefault="00655E66" w:rsidP="00655E66">
      <w:pPr>
        <w:pStyle w:val="Paragraphedeliste"/>
        <w:numPr>
          <w:ilvl w:val="0"/>
          <w:numId w:val="22"/>
        </w:numPr>
        <w:rPr>
          <w:rFonts w:ascii="Georgia" w:hAnsi="Georgia"/>
          <w:lang w:val="it-IT"/>
        </w:rPr>
      </w:pPr>
      <w:r w:rsidRPr="00655E66">
        <w:rPr>
          <w:rFonts w:ascii="Georgia" w:hAnsi="Georgia"/>
          <w:lang w:val="it-IT"/>
        </w:rPr>
        <w:t>aprobación del informe anual del/de la presidente/a;</w:t>
      </w:r>
    </w:p>
    <w:p w14:paraId="34E5EB12" w14:textId="77777777" w:rsidR="00655E66" w:rsidRPr="00655E66" w:rsidRDefault="00655E66" w:rsidP="00655E66">
      <w:pPr>
        <w:pStyle w:val="Paragraphedeliste"/>
        <w:numPr>
          <w:ilvl w:val="0"/>
          <w:numId w:val="22"/>
        </w:numPr>
        <w:rPr>
          <w:rFonts w:ascii="Georgia" w:hAnsi="Georgia"/>
          <w:lang w:val="it-IT"/>
        </w:rPr>
      </w:pPr>
      <w:r w:rsidRPr="00655E66">
        <w:rPr>
          <w:rFonts w:ascii="Georgia" w:hAnsi="Georgia"/>
          <w:lang w:val="it-IT"/>
        </w:rPr>
        <w:t xml:space="preserve">aprobación de las cuentas anuales del ejercicio anterior y del informe de gestión; </w:t>
      </w:r>
    </w:p>
    <w:p w14:paraId="7377F420" w14:textId="77777777" w:rsidR="00655E66" w:rsidRPr="00655E66" w:rsidRDefault="00655E66" w:rsidP="00655E66">
      <w:pPr>
        <w:pStyle w:val="Paragraphedeliste"/>
        <w:numPr>
          <w:ilvl w:val="0"/>
          <w:numId w:val="22"/>
        </w:numPr>
        <w:rPr>
          <w:rFonts w:ascii="Georgia" w:hAnsi="Georgia"/>
          <w:lang w:val="it-IT"/>
        </w:rPr>
      </w:pPr>
      <w:r w:rsidRPr="00655E66">
        <w:rPr>
          <w:rFonts w:ascii="Georgia" w:hAnsi="Georgia"/>
          <w:lang w:val="it-IT"/>
        </w:rPr>
        <w:t>aprobación de la gestión de los miembros electos del ICOM en relación con sus obligaciones;</w:t>
      </w:r>
    </w:p>
    <w:p w14:paraId="5BDD52D4" w14:textId="77777777" w:rsidR="00655E66" w:rsidRPr="00655E66" w:rsidRDefault="00655E66" w:rsidP="00655E66">
      <w:pPr>
        <w:pStyle w:val="Paragraphedeliste"/>
        <w:numPr>
          <w:ilvl w:val="0"/>
          <w:numId w:val="22"/>
        </w:numPr>
        <w:rPr>
          <w:rFonts w:ascii="Georgia" w:hAnsi="Georgia"/>
          <w:lang w:val="it-IT"/>
        </w:rPr>
      </w:pPr>
      <w:r w:rsidRPr="00655E66">
        <w:rPr>
          <w:rFonts w:ascii="Georgia" w:hAnsi="Georgia"/>
          <w:lang w:val="it-IT"/>
        </w:rPr>
        <w:t>elección de los miembros de la junta directiva;</w:t>
      </w:r>
    </w:p>
    <w:p w14:paraId="54BF7BBC" w14:textId="77777777" w:rsidR="00655E66" w:rsidRPr="00655E66" w:rsidRDefault="00655E66" w:rsidP="00655E66">
      <w:pPr>
        <w:pStyle w:val="Paragraphedeliste"/>
        <w:numPr>
          <w:ilvl w:val="0"/>
          <w:numId w:val="22"/>
        </w:numPr>
        <w:rPr>
          <w:rFonts w:ascii="Georgia" w:hAnsi="Georgia"/>
          <w:lang w:val="it-IT"/>
        </w:rPr>
      </w:pPr>
      <w:r w:rsidRPr="00655E66">
        <w:rPr>
          <w:rFonts w:ascii="Georgia" w:hAnsi="Georgia"/>
          <w:lang w:val="it-IT"/>
        </w:rPr>
        <w:t>aprobación de cualquier cambio en el importe de la cuota anual de adhesión;</w:t>
      </w:r>
    </w:p>
    <w:p w14:paraId="50FACAA4" w14:textId="77777777" w:rsidR="00655E66" w:rsidRPr="00655E66" w:rsidRDefault="00655E66" w:rsidP="00655E66">
      <w:pPr>
        <w:pStyle w:val="Paragraphedeliste"/>
        <w:numPr>
          <w:ilvl w:val="0"/>
          <w:numId w:val="22"/>
        </w:numPr>
        <w:rPr>
          <w:rFonts w:ascii="Georgia" w:hAnsi="Georgia"/>
          <w:lang w:val="it-IT"/>
        </w:rPr>
      </w:pPr>
      <w:r w:rsidRPr="00655E66">
        <w:rPr>
          <w:rFonts w:ascii="Georgia" w:hAnsi="Georgia"/>
          <w:lang w:val="it-IT"/>
        </w:rPr>
        <w:t>recomendaciones emitidas por la junta directiva, el consejo consultivo, los comités nacionales e internacionales y las alianzas regionales;</w:t>
      </w:r>
    </w:p>
    <w:p w14:paraId="403CCC45" w14:textId="77777777" w:rsidR="00655E66" w:rsidRPr="00655E66" w:rsidRDefault="00655E66" w:rsidP="00655E66">
      <w:pPr>
        <w:pStyle w:val="Paragraphedeliste"/>
        <w:numPr>
          <w:ilvl w:val="0"/>
          <w:numId w:val="22"/>
        </w:numPr>
        <w:rPr>
          <w:rFonts w:ascii="Georgia" w:hAnsi="Georgia"/>
          <w:lang w:val="it-IT"/>
        </w:rPr>
      </w:pPr>
      <w:r w:rsidRPr="00655E66">
        <w:rPr>
          <w:rFonts w:ascii="Georgia" w:hAnsi="Georgia"/>
          <w:lang w:val="it-IT"/>
        </w:rPr>
        <w:t>aprobación del lugar de celebración de la conferencia general.</w:t>
      </w:r>
    </w:p>
    <w:p w14:paraId="6CF58B48" w14:textId="77777777" w:rsidR="005A0CE0" w:rsidRPr="00655E66" w:rsidRDefault="005A0CE0" w:rsidP="005A0CE0">
      <w:pPr>
        <w:rPr>
          <w:rFonts w:ascii="Georgia" w:hAnsi="Georgia" w:cs="DaunPenh"/>
          <w:lang w:val="it-IT"/>
        </w:rPr>
      </w:pPr>
    </w:p>
    <w:p w14:paraId="22ED3EB9" w14:textId="77777777" w:rsidR="005A0CE0" w:rsidRPr="00AD42BB" w:rsidRDefault="005A0CE0" w:rsidP="005A0CE0">
      <w:pPr>
        <w:pStyle w:val="Paragraphedeliste"/>
        <w:numPr>
          <w:ilvl w:val="0"/>
          <w:numId w:val="8"/>
        </w:numPr>
        <w:tabs>
          <w:tab w:val="left" w:pos="2580"/>
        </w:tabs>
        <w:rPr>
          <w:rFonts w:ascii="Georgia" w:hAnsi="Georgia"/>
          <w:b/>
          <w:bCs/>
          <w:lang w:val="pt-BR"/>
        </w:rPr>
      </w:pPr>
      <w:r>
        <w:rPr>
          <w:rFonts w:ascii="Georgia" w:hAnsi="Georgia"/>
          <w:b/>
          <w:bCs/>
          <w:lang w:val="pt-BR"/>
        </w:rPr>
        <w:t>Decisiones</w:t>
      </w:r>
      <w:r w:rsidRPr="00AD42BB">
        <w:rPr>
          <w:rFonts w:ascii="Georgia" w:hAnsi="Georgia"/>
          <w:b/>
          <w:bCs/>
          <w:lang w:val="pt-BR"/>
        </w:rPr>
        <w:t xml:space="preserve"> y procedimiento de votación</w:t>
      </w:r>
    </w:p>
    <w:p w14:paraId="028BF289" w14:textId="77777777" w:rsidR="005A0CE0" w:rsidRDefault="005A0CE0" w:rsidP="005A0CE0">
      <w:pPr>
        <w:tabs>
          <w:tab w:val="left" w:pos="2580"/>
        </w:tabs>
        <w:rPr>
          <w:rFonts w:ascii="Georgia" w:hAnsi="Georgia"/>
          <w:lang w:val="pt-BR"/>
        </w:rPr>
      </w:pPr>
    </w:p>
    <w:p w14:paraId="4DE43581" w14:textId="260A7804" w:rsidR="005A0CE0" w:rsidRDefault="005A0CE0" w:rsidP="005A0CE0">
      <w:pPr>
        <w:pStyle w:val="Paragraphedeliste"/>
        <w:numPr>
          <w:ilvl w:val="0"/>
          <w:numId w:val="17"/>
        </w:numPr>
        <w:tabs>
          <w:tab w:val="left" w:pos="2580"/>
        </w:tabs>
        <w:rPr>
          <w:rFonts w:ascii="Georgia" w:hAnsi="Georgia"/>
          <w:lang w:val="pt-BR"/>
        </w:rPr>
      </w:pPr>
      <w:r>
        <w:rPr>
          <w:rFonts w:ascii="Georgia" w:hAnsi="Georgia"/>
          <w:lang w:val="pt-BR"/>
        </w:rPr>
        <w:t>c</w:t>
      </w:r>
      <w:r w:rsidRPr="00197CAF">
        <w:rPr>
          <w:rFonts w:ascii="Georgia" w:hAnsi="Georgia"/>
          <w:lang w:val="pt-BR"/>
        </w:rPr>
        <w:t xml:space="preserve">ada comité nacional e internacional tiene derecho a </w:t>
      </w:r>
      <w:r w:rsidRPr="00F82C11">
        <w:rPr>
          <w:rFonts w:ascii="Georgia" w:hAnsi="Georgia"/>
          <w:lang w:val="pt-BR"/>
        </w:rPr>
        <w:t xml:space="preserve">designar </w:t>
      </w:r>
      <w:r w:rsidR="00F82C11" w:rsidRPr="00F82C11">
        <w:rPr>
          <w:rStyle w:val="Ninguno"/>
          <w:rFonts w:ascii="Georgia" w:hAnsi="Georgia"/>
          <w:color w:val="000000"/>
          <w:u w:color="000000"/>
          <w:lang w:val="es-ES_tradnl"/>
        </w:rPr>
        <w:t>a hasta</w:t>
      </w:r>
      <w:r w:rsidR="00F82C11" w:rsidRPr="00F82C11">
        <w:rPr>
          <w:rFonts w:ascii="Georgia" w:hAnsi="Georgia"/>
          <w:lang w:val="pt-BR"/>
        </w:rPr>
        <w:t xml:space="preserve"> </w:t>
      </w:r>
      <w:r w:rsidRPr="00F82C11">
        <w:rPr>
          <w:rFonts w:ascii="Georgia" w:hAnsi="Georgia"/>
          <w:lang w:val="pt-BR"/>
        </w:rPr>
        <w:t>cinco (5) de sus miembros (</w:t>
      </w:r>
      <w:r w:rsidR="00906D88">
        <w:rPr>
          <w:rFonts w:ascii="Georgia" w:hAnsi="Georgia"/>
          <w:lang w:val="pt-BR"/>
        </w:rPr>
        <w:t>m</w:t>
      </w:r>
      <w:r w:rsidRPr="00F82C11">
        <w:rPr>
          <w:rFonts w:ascii="Georgia" w:hAnsi="Georgia"/>
          <w:lang w:val="pt-BR"/>
        </w:rPr>
        <w:t>iembros individuales o representantes designados de</w:t>
      </w:r>
      <w:r w:rsidRPr="00197CAF">
        <w:rPr>
          <w:rFonts w:ascii="Georgia" w:hAnsi="Georgia"/>
          <w:lang w:val="pt-BR"/>
        </w:rPr>
        <w:t xml:space="preserve"> </w:t>
      </w:r>
      <w:r w:rsidR="00906D88">
        <w:rPr>
          <w:rFonts w:ascii="Georgia" w:hAnsi="Georgia"/>
          <w:lang w:val="pt-BR"/>
        </w:rPr>
        <w:t>m</w:t>
      </w:r>
      <w:r w:rsidRPr="00197CAF">
        <w:rPr>
          <w:rFonts w:ascii="Georgia" w:hAnsi="Georgia"/>
          <w:lang w:val="pt-BR"/>
        </w:rPr>
        <w:t>iembros institucionales) para que voten en su nombre sobre los asuntos sometidos a la asamblea general. Cada alianza regional tiene derecho a designar a</w:t>
      </w:r>
      <w:r w:rsidR="00F82C11">
        <w:rPr>
          <w:rFonts w:ascii="Georgia" w:hAnsi="Georgia"/>
          <w:lang w:val="pt-BR"/>
        </w:rPr>
        <w:t xml:space="preserve"> </w:t>
      </w:r>
      <w:r w:rsidR="00F82C11" w:rsidRPr="00F82C11">
        <w:rPr>
          <w:rStyle w:val="Ninguno"/>
          <w:rFonts w:ascii="Georgia" w:hAnsi="Georgia"/>
          <w:color w:val="000000"/>
          <w:u w:color="000000"/>
          <w:lang w:val="es-ES_tradnl"/>
        </w:rPr>
        <w:t>hasta</w:t>
      </w:r>
      <w:r w:rsidR="00F82C11">
        <w:rPr>
          <w:rFonts w:ascii="Georgia" w:hAnsi="Georgia"/>
          <w:lang w:val="es-ES_tradnl"/>
        </w:rPr>
        <w:t xml:space="preserve"> </w:t>
      </w:r>
      <w:r w:rsidRPr="00197CAF">
        <w:rPr>
          <w:rFonts w:ascii="Georgia" w:hAnsi="Georgia"/>
          <w:lang w:val="pt-BR"/>
        </w:rPr>
        <w:t xml:space="preserve">tres (3) de sus miembros y cada organización afiliada tiene derecho a designar a </w:t>
      </w:r>
      <w:r w:rsidR="00F82C11">
        <w:rPr>
          <w:rFonts w:ascii="Georgia" w:hAnsi="Georgia"/>
          <w:lang w:val="pt-BR"/>
        </w:rPr>
        <w:t xml:space="preserve">hasta </w:t>
      </w:r>
      <w:r w:rsidRPr="00197CAF">
        <w:rPr>
          <w:rFonts w:ascii="Georgia" w:hAnsi="Georgia"/>
          <w:lang w:val="pt-BR"/>
        </w:rPr>
        <w:t>dos (2) de sus miembros (</w:t>
      </w:r>
      <w:r w:rsidR="00906D88">
        <w:rPr>
          <w:rFonts w:ascii="Georgia" w:hAnsi="Georgia"/>
          <w:lang w:val="pt-BR"/>
        </w:rPr>
        <w:t>m</w:t>
      </w:r>
      <w:r w:rsidRPr="00197CAF">
        <w:rPr>
          <w:rFonts w:ascii="Georgia" w:hAnsi="Georgia"/>
          <w:lang w:val="pt-BR"/>
        </w:rPr>
        <w:t xml:space="preserve">iembros individuales o representantes designados de </w:t>
      </w:r>
      <w:r w:rsidR="00906D88">
        <w:rPr>
          <w:rFonts w:ascii="Georgia" w:hAnsi="Georgia"/>
          <w:lang w:val="pt-BR"/>
        </w:rPr>
        <w:t>m</w:t>
      </w:r>
      <w:r w:rsidRPr="00197CAF">
        <w:rPr>
          <w:rFonts w:ascii="Georgia" w:hAnsi="Georgia"/>
          <w:lang w:val="pt-BR"/>
        </w:rPr>
        <w:t>iembros institucionales) para que voten en su nombre sobre los asuntos sometidos a la asamblea general</w:t>
      </w:r>
      <w:r>
        <w:rPr>
          <w:rFonts w:ascii="Georgia" w:hAnsi="Georgia"/>
          <w:lang w:val="pt-BR"/>
        </w:rPr>
        <w:t>,</w:t>
      </w:r>
    </w:p>
    <w:p w14:paraId="46E5777F" w14:textId="77777777" w:rsidR="005A0CE0" w:rsidRPr="00851E9F" w:rsidRDefault="005A0CE0" w:rsidP="005A0CE0">
      <w:pPr>
        <w:pStyle w:val="Paragraphedeliste"/>
        <w:numPr>
          <w:ilvl w:val="0"/>
          <w:numId w:val="17"/>
        </w:numPr>
        <w:tabs>
          <w:tab w:val="left" w:pos="2580"/>
        </w:tabs>
        <w:rPr>
          <w:rFonts w:ascii="Georgia" w:hAnsi="Georgia"/>
          <w:lang w:val="pt-BR"/>
        </w:rPr>
      </w:pPr>
      <w:r>
        <w:rPr>
          <w:rFonts w:ascii="Georgia" w:hAnsi="Georgia"/>
          <w:lang w:val="pt-BR"/>
        </w:rPr>
        <w:t>l</w:t>
      </w:r>
      <w:r w:rsidRPr="00851E9F">
        <w:rPr>
          <w:rFonts w:ascii="Georgia" w:hAnsi="Georgia" w:cs="DaunPenh"/>
          <w:lang w:val="pt-BR"/>
        </w:rPr>
        <w:t xml:space="preserve">os resultados de la votación son presentados por el </w:t>
      </w:r>
      <w:r>
        <w:rPr>
          <w:rFonts w:ascii="Georgia" w:hAnsi="Georgia" w:cs="DaunPenh"/>
          <w:lang w:val="pt-BR"/>
        </w:rPr>
        <w:t>d</w:t>
      </w:r>
      <w:r w:rsidRPr="00851E9F">
        <w:rPr>
          <w:rFonts w:ascii="Georgia" w:hAnsi="Georgia" w:cs="DaunPenh"/>
          <w:lang w:val="pt-BR"/>
        </w:rPr>
        <w:t xml:space="preserve">irector </w:t>
      </w:r>
      <w:r>
        <w:rPr>
          <w:rFonts w:ascii="Georgia" w:hAnsi="Georgia" w:cs="DaunPenh"/>
          <w:lang w:val="pt-BR"/>
        </w:rPr>
        <w:t>g</w:t>
      </w:r>
      <w:r w:rsidRPr="00851E9F">
        <w:rPr>
          <w:rFonts w:ascii="Georgia" w:hAnsi="Georgia" w:cs="DaunPenh"/>
          <w:lang w:val="pt-BR"/>
        </w:rPr>
        <w:t xml:space="preserve">eneral del ICOM en la reunión de la </w:t>
      </w:r>
      <w:r>
        <w:rPr>
          <w:rFonts w:ascii="Georgia" w:hAnsi="Georgia" w:cs="DaunPenh"/>
          <w:lang w:val="pt-BR"/>
        </w:rPr>
        <w:t>AGO</w:t>
      </w:r>
      <w:r w:rsidRPr="00851E9F">
        <w:rPr>
          <w:rFonts w:ascii="Georgia" w:hAnsi="Georgia" w:cs="DaunPenh"/>
          <w:lang w:val="pt-BR"/>
        </w:rPr>
        <w:t>.</w:t>
      </w:r>
    </w:p>
    <w:p w14:paraId="727790AA" w14:textId="77777777" w:rsidR="00500789" w:rsidRDefault="00500789" w:rsidP="007012AC">
      <w:pPr>
        <w:tabs>
          <w:tab w:val="left" w:pos="2580"/>
        </w:tabs>
        <w:rPr>
          <w:rFonts w:ascii="Georgia" w:hAnsi="Georgia"/>
          <w:b/>
          <w:bCs/>
          <w:lang w:val="pt-B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4"/>
      </w:tblGrid>
      <w:tr w:rsidR="007012AC" w:rsidRPr="00752D2B" w14:paraId="50245822" w14:textId="77777777" w:rsidTr="007012AC">
        <w:tc>
          <w:tcPr>
            <w:tcW w:w="7088" w:type="dxa"/>
          </w:tcPr>
          <w:p w14:paraId="2104CF46" w14:textId="25114603" w:rsidR="007012AC" w:rsidRPr="007012AC" w:rsidRDefault="007012AC" w:rsidP="003D6DCA">
            <w:pPr>
              <w:tabs>
                <w:tab w:val="left" w:pos="2580"/>
              </w:tabs>
              <w:rPr>
                <w:rFonts w:ascii="Georgia" w:hAnsi="Georgia"/>
                <w:color w:val="C00000"/>
                <w:lang w:val="pt-BR"/>
              </w:rPr>
            </w:pPr>
            <w:r w:rsidRPr="007012AC">
              <w:rPr>
                <w:rFonts w:ascii="Georgia" w:hAnsi="Georgia"/>
                <w:b/>
                <w:bCs/>
                <w:color w:val="C00000"/>
                <w:lang w:val="pt-BR"/>
              </w:rPr>
              <w:t xml:space="preserve">REUNIÓN DE LA ASAMBLEA GENERAL </w:t>
            </w:r>
            <w:r>
              <w:rPr>
                <w:rFonts w:ascii="Georgia" w:hAnsi="Georgia"/>
                <w:b/>
                <w:bCs/>
                <w:color w:val="C00000"/>
                <w:lang w:val="pt-BR"/>
              </w:rPr>
              <w:t>EXTRA</w:t>
            </w:r>
            <w:r w:rsidRPr="007012AC">
              <w:rPr>
                <w:rFonts w:ascii="Georgia" w:hAnsi="Georgia"/>
                <w:b/>
                <w:bCs/>
                <w:color w:val="C00000"/>
                <w:lang w:val="pt-BR"/>
              </w:rPr>
              <w:t>ORDINARIA</w:t>
            </w:r>
          </w:p>
        </w:tc>
        <w:tc>
          <w:tcPr>
            <w:tcW w:w="1974" w:type="dxa"/>
            <w:shd w:val="clear" w:color="auto" w:fill="C00000"/>
          </w:tcPr>
          <w:p w14:paraId="50906FF8" w14:textId="77777777" w:rsidR="007012AC" w:rsidRPr="007012AC" w:rsidRDefault="007012AC" w:rsidP="003D6DCA">
            <w:pPr>
              <w:tabs>
                <w:tab w:val="left" w:pos="2580"/>
              </w:tabs>
              <w:rPr>
                <w:rFonts w:ascii="Georgia" w:hAnsi="Georgia"/>
                <w:lang w:val="pt-BR"/>
              </w:rPr>
            </w:pPr>
          </w:p>
        </w:tc>
      </w:tr>
    </w:tbl>
    <w:p w14:paraId="7E3FEA1F" w14:textId="77777777" w:rsidR="00E12C22" w:rsidRPr="007B6F9D" w:rsidRDefault="00E12C22" w:rsidP="005A0CE0">
      <w:pPr>
        <w:tabs>
          <w:tab w:val="left" w:pos="2580"/>
        </w:tabs>
        <w:rPr>
          <w:rFonts w:ascii="Georgia" w:hAnsi="Georgia"/>
          <w:b/>
          <w:bCs/>
          <w:sz w:val="10"/>
          <w:szCs w:val="10"/>
          <w:lang w:val="pt-BR"/>
        </w:rPr>
      </w:pPr>
    </w:p>
    <w:p w14:paraId="75059FF8" w14:textId="77777777" w:rsidR="00FA200A" w:rsidRDefault="00D17A74">
      <w:pPr>
        <w:pStyle w:val="Paragraphedeliste"/>
        <w:numPr>
          <w:ilvl w:val="0"/>
          <w:numId w:val="8"/>
        </w:numPr>
        <w:tabs>
          <w:tab w:val="left" w:pos="2580"/>
        </w:tabs>
        <w:rPr>
          <w:rFonts w:ascii="Georgia" w:hAnsi="Georgia"/>
          <w:b/>
          <w:bCs/>
          <w:lang w:val="en-GB"/>
        </w:rPr>
      </w:pPr>
      <w:r w:rsidRPr="006250B0">
        <w:rPr>
          <w:rFonts w:ascii="Georgia" w:hAnsi="Georgia"/>
          <w:b/>
          <w:bCs/>
          <w:lang w:val="en-GB"/>
        </w:rPr>
        <w:t>¿Quién participa?</w:t>
      </w:r>
    </w:p>
    <w:p w14:paraId="73D6DEE8" w14:textId="77777777" w:rsidR="006905BD" w:rsidRPr="006250B0" w:rsidRDefault="006905BD" w:rsidP="006905BD">
      <w:pPr>
        <w:pStyle w:val="Paragraphedeliste"/>
        <w:tabs>
          <w:tab w:val="left" w:pos="2580"/>
        </w:tabs>
        <w:rPr>
          <w:rFonts w:ascii="Georgia" w:hAnsi="Georgia"/>
          <w:b/>
          <w:bCs/>
          <w:lang w:val="en-GB"/>
        </w:rPr>
      </w:pPr>
    </w:p>
    <w:p w14:paraId="439F15E4" w14:textId="0EDBCB57" w:rsidR="00A674D4" w:rsidRPr="00BD37BA" w:rsidRDefault="00D17A74">
      <w:pPr>
        <w:tabs>
          <w:tab w:val="left" w:pos="2580"/>
        </w:tabs>
        <w:rPr>
          <w:rFonts w:ascii="Georgia" w:hAnsi="Georgia"/>
          <w:lang w:val="pt-BR"/>
        </w:rPr>
      </w:pPr>
      <w:r w:rsidRPr="00BD37BA">
        <w:rPr>
          <w:rFonts w:ascii="Georgia" w:hAnsi="Georgia"/>
          <w:lang w:val="pt-BR"/>
        </w:rPr>
        <w:t xml:space="preserve">Todos los </w:t>
      </w:r>
      <w:r w:rsidR="00786D50">
        <w:rPr>
          <w:rFonts w:ascii="Georgia" w:hAnsi="Georgia"/>
          <w:lang w:val="pt-BR"/>
        </w:rPr>
        <w:t>m</w:t>
      </w:r>
      <w:r w:rsidRPr="00BD37BA">
        <w:rPr>
          <w:rFonts w:ascii="Georgia" w:hAnsi="Georgia"/>
          <w:lang w:val="pt-BR"/>
        </w:rPr>
        <w:t xml:space="preserve">iembros del ICOM. </w:t>
      </w:r>
    </w:p>
    <w:p w14:paraId="49AD6E7C" w14:textId="77777777" w:rsidR="00E12C22" w:rsidRPr="00BD37BA" w:rsidRDefault="00E12C22" w:rsidP="006250B0">
      <w:pPr>
        <w:tabs>
          <w:tab w:val="left" w:pos="2580"/>
        </w:tabs>
        <w:ind w:left="708"/>
        <w:rPr>
          <w:rFonts w:ascii="Georgia" w:hAnsi="Georgia"/>
          <w:b/>
          <w:bCs/>
          <w:lang w:val="pt-BR"/>
        </w:rPr>
      </w:pPr>
    </w:p>
    <w:p w14:paraId="1D7460EB" w14:textId="77777777" w:rsidR="00FA200A" w:rsidRDefault="00D17A74">
      <w:pPr>
        <w:pStyle w:val="Paragraphedeliste"/>
        <w:numPr>
          <w:ilvl w:val="0"/>
          <w:numId w:val="8"/>
        </w:numPr>
        <w:tabs>
          <w:tab w:val="left" w:pos="2580"/>
        </w:tabs>
        <w:rPr>
          <w:rFonts w:ascii="Georgia" w:hAnsi="Georgia"/>
          <w:b/>
          <w:bCs/>
          <w:lang w:val="en-GB"/>
        </w:rPr>
      </w:pPr>
      <w:r w:rsidRPr="006250B0">
        <w:rPr>
          <w:rFonts w:ascii="Georgia" w:hAnsi="Georgia"/>
          <w:b/>
          <w:bCs/>
          <w:lang w:val="en-GB"/>
        </w:rPr>
        <w:t>Ámbito de competencia</w:t>
      </w:r>
    </w:p>
    <w:p w14:paraId="79EF3590" w14:textId="77777777" w:rsidR="00DE1166" w:rsidRDefault="00DE1166" w:rsidP="00C9582A">
      <w:pPr>
        <w:tabs>
          <w:tab w:val="left" w:pos="2580"/>
        </w:tabs>
        <w:rPr>
          <w:rFonts w:ascii="Georgia" w:hAnsi="Georgia"/>
          <w:lang w:val="en-GB"/>
        </w:rPr>
      </w:pPr>
    </w:p>
    <w:p w14:paraId="72A5303D" w14:textId="4096F2D9" w:rsidR="00C9582A" w:rsidRPr="00C9582A" w:rsidRDefault="00C9582A" w:rsidP="00C9582A">
      <w:pPr>
        <w:tabs>
          <w:tab w:val="left" w:pos="2580"/>
        </w:tabs>
        <w:rPr>
          <w:rFonts w:ascii="Georgia" w:hAnsi="Georgia"/>
          <w:lang w:val="pt-BR"/>
        </w:rPr>
      </w:pPr>
      <w:r w:rsidRPr="00C9582A">
        <w:rPr>
          <w:rFonts w:ascii="Georgia" w:hAnsi="Georgia"/>
          <w:lang w:val="pt-BR"/>
        </w:rPr>
        <w:t xml:space="preserve">Dentro de las condiciones y según las modalidades descritas en los estatutos y en el reglamento interno, la asamblea general extraordinaria </w:t>
      </w:r>
      <w:r w:rsidR="002D6C83">
        <w:rPr>
          <w:rFonts w:ascii="Georgia" w:hAnsi="Georgia"/>
          <w:lang w:val="pt-BR"/>
        </w:rPr>
        <w:t>(“</w:t>
      </w:r>
      <w:r w:rsidR="002D6C83" w:rsidRPr="002D6C83">
        <w:rPr>
          <w:rFonts w:ascii="Georgia" w:hAnsi="Georgia"/>
          <w:b/>
          <w:bCs/>
          <w:lang w:val="pt-BR"/>
        </w:rPr>
        <w:t>AGE</w:t>
      </w:r>
      <w:r w:rsidR="002D6C83">
        <w:rPr>
          <w:rFonts w:ascii="Georgia" w:hAnsi="Georgia"/>
          <w:lang w:val="pt-BR"/>
        </w:rPr>
        <w:t xml:space="preserve">”) </w:t>
      </w:r>
      <w:r w:rsidRPr="00C9582A">
        <w:rPr>
          <w:rFonts w:ascii="Georgia" w:hAnsi="Georgia"/>
          <w:lang w:val="pt-BR"/>
        </w:rPr>
        <w:t xml:space="preserve">debe ser convocada por recomendación de la junta directiva, o del consejo consultivo o de un tercio (1/3) de los comités nacionales con objeto de: </w:t>
      </w:r>
    </w:p>
    <w:p w14:paraId="46387C63" w14:textId="77777777" w:rsidR="00C9582A" w:rsidRPr="00C9582A" w:rsidRDefault="00C9582A" w:rsidP="00C9582A">
      <w:pPr>
        <w:tabs>
          <w:tab w:val="left" w:pos="2580"/>
        </w:tabs>
        <w:rPr>
          <w:rFonts w:ascii="Georgia" w:hAnsi="Georgia"/>
          <w:lang w:val="pt-BR"/>
        </w:rPr>
      </w:pPr>
    </w:p>
    <w:p w14:paraId="0008AEEC" w14:textId="77777777" w:rsidR="00C9582A" w:rsidRPr="00C9582A" w:rsidRDefault="00C9582A" w:rsidP="00C9582A">
      <w:pPr>
        <w:pStyle w:val="Paragraphedeliste"/>
        <w:numPr>
          <w:ilvl w:val="0"/>
          <w:numId w:val="21"/>
        </w:numPr>
        <w:tabs>
          <w:tab w:val="left" w:pos="2580"/>
        </w:tabs>
        <w:rPr>
          <w:rFonts w:ascii="Georgia" w:hAnsi="Georgia"/>
          <w:lang w:val="pt-BR"/>
        </w:rPr>
      </w:pPr>
      <w:r w:rsidRPr="00C9582A">
        <w:rPr>
          <w:rFonts w:ascii="Georgia" w:hAnsi="Georgia"/>
          <w:lang w:val="pt-BR"/>
        </w:rPr>
        <w:t xml:space="preserve">aprobar modificaciones de los estatutos que hayan sido propuestas en virtud del artículo 23 de los estatutos; </w:t>
      </w:r>
    </w:p>
    <w:p w14:paraId="682B35C0" w14:textId="77777777" w:rsidR="00C9582A" w:rsidRPr="00C9582A" w:rsidRDefault="00C9582A" w:rsidP="00C9582A">
      <w:pPr>
        <w:pStyle w:val="Paragraphedeliste"/>
        <w:numPr>
          <w:ilvl w:val="0"/>
          <w:numId w:val="21"/>
        </w:numPr>
        <w:tabs>
          <w:tab w:val="left" w:pos="2580"/>
        </w:tabs>
        <w:rPr>
          <w:rFonts w:ascii="Georgia" w:hAnsi="Georgia"/>
          <w:lang w:val="pt-BR"/>
        </w:rPr>
      </w:pPr>
      <w:r w:rsidRPr="00C9582A">
        <w:rPr>
          <w:rFonts w:ascii="Georgia" w:hAnsi="Georgia"/>
          <w:lang w:val="pt-BR"/>
        </w:rPr>
        <w:t xml:space="preserve">disolver el ICOM en las condiciones definidas en el artículo 24 de los estatutos. </w:t>
      </w:r>
    </w:p>
    <w:p w14:paraId="2E19C6BE" w14:textId="77777777" w:rsidR="00500789" w:rsidRPr="00C9582A" w:rsidRDefault="00500789" w:rsidP="00197CAF">
      <w:pPr>
        <w:tabs>
          <w:tab w:val="left" w:pos="2580"/>
        </w:tabs>
        <w:rPr>
          <w:rFonts w:ascii="Georgia" w:hAnsi="Georgia"/>
          <w:lang w:val="pt-BR"/>
        </w:rPr>
      </w:pPr>
    </w:p>
    <w:p w14:paraId="61BDA9D3" w14:textId="74FC3A97" w:rsidR="00197CAF" w:rsidRPr="00AD42BB" w:rsidRDefault="00197CAF" w:rsidP="00197CAF">
      <w:pPr>
        <w:pStyle w:val="Paragraphedeliste"/>
        <w:numPr>
          <w:ilvl w:val="0"/>
          <w:numId w:val="8"/>
        </w:numPr>
        <w:tabs>
          <w:tab w:val="left" w:pos="2580"/>
        </w:tabs>
        <w:rPr>
          <w:rFonts w:ascii="Georgia" w:hAnsi="Georgia"/>
          <w:b/>
          <w:bCs/>
          <w:lang w:val="pt-BR"/>
        </w:rPr>
      </w:pPr>
      <w:r>
        <w:rPr>
          <w:rFonts w:ascii="Georgia" w:hAnsi="Georgia"/>
          <w:b/>
          <w:bCs/>
          <w:lang w:val="pt-BR"/>
        </w:rPr>
        <w:t>Decisiones</w:t>
      </w:r>
      <w:r w:rsidRPr="00AD42BB">
        <w:rPr>
          <w:rFonts w:ascii="Georgia" w:hAnsi="Georgia"/>
          <w:b/>
          <w:bCs/>
          <w:lang w:val="pt-BR"/>
        </w:rPr>
        <w:t xml:space="preserve"> y procedimiento de votación</w:t>
      </w:r>
    </w:p>
    <w:p w14:paraId="2378861C" w14:textId="77777777" w:rsidR="00197CAF" w:rsidRPr="0051259C" w:rsidRDefault="00197CAF" w:rsidP="00197CAF">
      <w:pPr>
        <w:tabs>
          <w:tab w:val="left" w:pos="2580"/>
        </w:tabs>
        <w:rPr>
          <w:rFonts w:ascii="Georgia" w:hAnsi="Georgia"/>
          <w:sz w:val="20"/>
          <w:szCs w:val="20"/>
          <w:lang w:val="pt-BR"/>
        </w:rPr>
      </w:pPr>
    </w:p>
    <w:p w14:paraId="25CF8F9E" w14:textId="787C7B84" w:rsidR="00851E9F" w:rsidRDefault="00197CAF" w:rsidP="006250B0">
      <w:pPr>
        <w:pStyle w:val="Paragraphedeliste"/>
        <w:numPr>
          <w:ilvl w:val="0"/>
          <w:numId w:val="17"/>
        </w:numPr>
        <w:tabs>
          <w:tab w:val="left" w:pos="2580"/>
        </w:tabs>
        <w:rPr>
          <w:rFonts w:ascii="Georgia" w:hAnsi="Georgia"/>
          <w:lang w:val="pt-BR"/>
        </w:rPr>
      </w:pPr>
      <w:r>
        <w:rPr>
          <w:rFonts w:ascii="Georgia" w:hAnsi="Georgia"/>
          <w:lang w:val="pt-BR"/>
        </w:rPr>
        <w:t>c</w:t>
      </w:r>
      <w:r w:rsidRPr="00197CAF">
        <w:rPr>
          <w:rFonts w:ascii="Georgia" w:hAnsi="Georgia"/>
          <w:lang w:val="pt-BR"/>
        </w:rPr>
        <w:t>ada comité nacional e internacional tiene derecho a designar a</w:t>
      </w:r>
      <w:r w:rsidR="00F82C11">
        <w:rPr>
          <w:rFonts w:ascii="Georgia" w:hAnsi="Georgia"/>
          <w:lang w:val="pt-BR"/>
        </w:rPr>
        <w:t xml:space="preserve"> hasta</w:t>
      </w:r>
      <w:r w:rsidRPr="00197CAF">
        <w:rPr>
          <w:rFonts w:ascii="Georgia" w:hAnsi="Georgia"/>
          <w:lang w:val="pt-BR"/>
        </w:rPr>
        <w:t xml:space="preserve"> cinco (5) de sus miembros (</w:t>
      </w:r>
      <w:r w:rsidR="00906D88">
        <w:rPr>
          <w:rFonts w:ascii="Georgia" w:hAnsi="Georgia"/>
          <w:lang w:val="pt-BR"/>
        </w:rPr>
        <w:t>m</w:t>
      </w:r>
      <w:r w:rsidRPr="00197CAF">
        <w:rPr>
          <w:rFonts w:ascii="Georgia" w:hAnsi="Georgia"/>
          <w:lang w:val="pt-BR"/>
        </w:rPr>
        <w:t xml:space="preserve">iembros individuales o representantes designados de </w:t>
      </w:r>
      <w:r w:rsidR="00906D88">
        <w:rPr>
          <w:rFonts w:ascii="Georgia" w:hAnsi="Georgia"/>
          <w:lang w:val="pt-BR"/>
        </w:rPr>
        <w:t>m</w:t>
      </w:r>
      <w:r w:rsidRPr="00197CAF">
        <w:rPr>
          <w:rFonts w:ascii="Georgia" w:hAnsi="Georgia"/>
          <w:lang w:val="pt-BR"/>
        </w:rPr>
        <w:t xml:space="preserve">iembros institucionales) para que voten en su nombre sobre los asuntos sometidos a la asamblea general. Cada alianza regional tiene derecho a designar a </w:t>
      </w:r>
      <w:r w:rsidR="00F82C11">
        <w:rPr>
          <w:rFonts w:ascii="Georgia" w:hAnsi="Georgia"/>
          <w:lang w:val="pt-BR"/>
        </w:rPr>
        <w:t xml:space="preserve">hasta </w:t>
      </w:r>
      <w:r w:rsidRPr="00197CAF">
        <w:rPr>
          <w:rFonts w:ascii="Georgia" w:hAnsi="Georgia"/>
          <w:lang w:val="pt-BR"/>
        </w:rPr>
        <w:t xml:space="preserve">tres (3) de sus miembros y cada organización afiliada tiene derecho a designar a </w:t>
      </w:r>
      <w:r w:rsidR="00F82C11">
        <w:rPr>
          <w:rFonts w:ascii="Georgia" w:hAnsi="Georgia"/>
          <w:lang w:val="pt-BR"/>
        </w:rPr>
        <w:t xml:space="preserve">hasta </w:t>
      </w:r>
      <w:r w:rsidRPr="00197CAF">
        <w:rPr>
          <w:rFonts w:ascii="Georgia" w:hAnsi="Georgia"/>
          <w:lang w:val="pt-BR"/>
        </w:rPr>
        <w:t>dos (2) de sus miembros (</w:t>
      </w:r>
      <w:r w:rsidR="00906D88">
        <w:rPr>
          <w:rFonts w:ascii="Georgia" w:hAnsi="Georgia"/>
          <w:lang w:val="pt-BR"/>
        </w:rPr>
        <w:t>m</w:t>
      </w:r>
      <w:r w:rsidRPr="00197CAF">
        <w:rPr>
          <w:rFonts w:ascii="Georgia" w:hAnsi="Georgia"/>
          <w:lang w:val="pt-BR"/>
        </w:rPr>
        <w:t xml:space="preserve">iembros individuales o representantes designados de </w:t>
      </w:r>
      <w:r w:rsidR="00906D88">
        <w:rPr>
          <w:rFonts w:ascii="Georgia" w:hAnsi="Georgia"/>
          <w:lang w:val="pt-BR"/>
        </w:rPr>
        <w:t>m</w:t>
      </w:r>
      <w:r w:rsidRPr="00197CAF">
        <w:rPr>
          <w:rFonts w:ascii="Georgia" w:hAnsi="Georgia"/>
          <w:lang w:val="pt-BR"/>
        </w:rPr>
        <w:t>iembros institucionales) para que voten en su nombre sobre los asuntos sometidos a la asamblea general,</w:t>
      </w:r>
    </w:p>
    <w:p w14:paraId="27FE0F1C" w14:textId="09A7EDC7" w:rsidR="00A572E2" w:rsidRPr="0051259C" w:rsidRDefault="00851E9F" w:rsidP="00606051">
      <w:pPr>
        <w:pStyle w:val="Paragraphedeliste"/>
        <w:numPr>
          <w:ilvl w:val="0"/>
          <w:numId w:val="17"/>
        </w:numPr>
        <w:tabs>
          <w:tab w:val="left" w:pos="2580"/>
        </w:tabs>
        <w:rPr>
          <w:rFonts w:ascii="Georgia" w:hAnsi="Georgia"/>
          <w:lang w:val="pt-BR"/>
        </w:rPr>
      </w:pPr>
      <w:r>
        <w:rPr>
          <w:rFonts w:ascii="Georgia" w:hAnsi="Georgia"/>
          <w:lang w:val="pt-BR"/>
        </w:rPr>
        <w:t>l</w:t>
      </w:r>
      <w:r w:rsidRPr="00851E9F">
        <w:rPr>
          <w:rFonts w:ascii="Georgia" w:hAnsi="Georgia"/>
          <w:lang w:val="pt-BR"/>
        </w:rPr>
        <w:t xml:space="preserve">os resultados de la votación son presentados por el </w:t>
      </w:r>
      <w:r w:rsidR="00786D50">
        <w:rPr>
          <w:rFonts w:ascii="Georgia" w:hAnsi="Georgia"/>
          <w:lang w:val="pt-BR"/>
        </w:rPr>
        <w:t>d</w:t>
      </w:r>
      <w:r w:rsidRPr="00851E9F">
        <w:rPr>
          <w:rFonts w:ascii="Georgia" w:hAnsi="Georgia"/>
          <w:lang w:val="pt-BR"/>
        </w:rPr>
        <w:t xml:space="preserve">irector </w:t>
      </w:r>
      <w:r w:rsidR="00786D50">
        <w:rPr>
          <w:rFonts w:ascii="Georgia" w:hAnsi="Georgia"/>
          <w:lang w:val="pt-BR"/>
        </w:rPr>
        <w:t>g</w:t>
      </w:r>
      <w:r w:rsidRPr="00851E9F">
        <w:rPr>
          <w:rFonts w:ascii="Georgia" w:hAnsi="Georgia"/>
          <w:lang w:val="pt-BR"/>
        </w:rPr>
        <w:t>eneral del ICOM en la reunión de la AGE.</w:t>
      </w:r>
    </w:p>
    <w:sectPr w:rsidR="00A572E2" w:rsidRPr="0051259C" w:rsidSect="00750A5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E43B" w14:textId="77777777" w:rsidR="00371656" w:rsidRDefault="00371656" w:rsidP="00506937">
      <w:r>
        <w:separator/>
      </w:r>
    </w:p>
  </w:endnote>
  <w:endnote w:type="continuationSeparator" w:id="0">
    <w:p w14:paraId="3425D634" w14:textId="77777777" w:rsidR="00371656" w:rsidRDefault="00371656" w:rsidP="0050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D108" w14:textId="77777777" w:rsidR="00FA200A" w:rsidRDefault="00D17A74">
    <w:pPr>
      <w:pStyle w:val="Pieddepage"/>
      <w:jc w:val="center"/>
      <w:rPr>
        <w:caps/>
        <w:sz w:val="20"/>
        <w:szCs w:val="20"/>
      </w:rPr>
    </w:pPr>
    <w:r w:rsidRPr="00010F75">
      <w:rPr>
        <w:caps/>
        <w:sz w:val="20"/>
        <w:szCs w:val="20"/>
      </w:rPr>
      <w:fldChar w:fldCharType="begin"/>
    </w:r>
    <w:r w:rsidRPr="00010F75">
      <w:rPr>
        <w:caps/>
        <w:sz w:val="20"/>
        <w:szCs w:val="20"/>
      </w:rPr>
      <w:instrText>PAGE   \* MERGEFORMAT</w:instrText>
    </w:r>
    <w:r w:rsidRPr="00010F75">
      <w:rPr>
        <w:caps/>
        <w:sz w:val="20"/>
        <w:szCs w:val="20"/>
      </w:rPr>
      <w:fldChar w:fldCharType="separate"/>
    </w:r>
    <w:r w:rsidRPr="00010F75">
      <w:rPr>
        <w:caps/>
        <w:sz w:val="20"/>
        <w:szCs w:val="20"/>
      </w:rPr>
      <w:t>2</w:t>
    </w:r>
    <w:r w:rsidRPr="00010F75">
      <w:rPr>
        <w:caps/>
        <w:sz w:val="20"/>
        <w:szCs w:val="20"/>
      </w:rPr>
      <w:fldChar w:fldCharType="end"/>
    </w:r>
  </w:p>
  <w:p w14:paraId="7706E06B" w14:textId="77777777" w:rsidR="00010F75" w:rsidRDefault="00010F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0B42" w14:textId="77777777" w:rsidR="00371656" w:rsidRDefault="00371656" w:rsidP="00506937">
      <w:r>
        <w:separator/>
      </w:r>
    </w:p>
  </w:footnote>
  <w:footnote w:type="continuationSeparator" w:id="0">
    <w:p w14:paraId="25DECDDD" w14:textId="77777777" w:rsidR="00371656" w:rsidRDefault="00371656" w:rsidP="00506937">
      <w:r>
        <w:continuationSeparator/>
      </w:r>
    </w:p>
  </w:footnote>
  <w:footnote w:id="1">
    <w:p w14:paraId="75529CB2" w14:textId="655FE94D" w:rsidR="002F0E70" w:rsidRPr="0051259C" w:rsidRDefault="002F0E70" w:rsidP="002F0E70">
      <w:pPr>
        <w:pStyle w:val="Notedebasdepage"/>
        <w:jc w:val="both"/>
        <w:rPr>
          <w:rFonts w:ascii="Georgia" w:hAnsi="Georgia"/>
          <w:sz w:val="18"/>
          <w:szCs w:val="18"/>
          <w:lang w:val="es-ES"/>
        </w:rPr>
      </w:pPr>
      <w:r w:rsidRPr="002F0E70">
        <w:rPr>
          <w:rStyle w:val="Appelnotedebasdep"/>
          <w:rFonts w:ascii="Georgia" w:hAnsi="Georgia"/>
          <w:sz w:val="18"/>
          <w:szCs w:val="18"/>
        </w:rPr>
        <w:footnoteRef/>
      </w:r>
      <w:r w:rsidRPr="0051259C">
        <w:rPr>
          <w:rFonts w:ascii="Georgia" w:hAnsi="Georgia"/>
          <w:sz w:val="18"/>
          <w:szCs w:val="18"/>
          <w:lang w:val="es-ES"/>
        </w:rPr>
        <w:t xml:space="preserve"> No está prevista ninguna reunión de la Asamblea General Extraordinaria del ICOM en 202</w:t>
      </w:r>
      <w:r w:rsidR="00752D2B">
        <w:rPr>
          <w:rFonts w:ascii="Georgia" w:hAnsi="Georgia"/>
          <w:sz w:val="18"/>
          <w:szCs w:val="18"/>
          <w:lang w:val="es-ES"/>
        </w:rPr>
        <w:t>6</w:t>
      </w:r>
      <w:r w:rsidRPr="0051259C">
        <w:rPr>
          <w:rFonts w:ascii="Georgia" w:hAnsi="Georgia"/>
          <w:sz w:val="18"/>
          <w:szCs w:val="18"/>
          <w:lang w:val="es-ES"/>
        </w:rPr>
        <w:t>.</w:t>
      </w:r>
    </w:p>
  </w:footnote>
  <w:footnote w:id="2">
    <w:p w14:paraId="6C26279D" w14:textId="02F94EE1" w:rsidR="005A0CE0" w:rsidRPr="002B1023" w:rsidRDefault="005A0CE0" w:rsidP="005A0CE0">
      <w:pPr>
        <w:pStyle w:val="Notedebasdepage"/>
        <w:jc w:val="both"/>
        <w:rPr>
          <w:rFonts w:ascii="Georgia" w:hAnsi="Georgia"/>
          <w:sz w:val="18"/>
          <w:szCs w:val="18"/>
          <w:lang w:val="pt-BR"/>
        </w:rPr>
      </w:pPr>
      <w:r w:rsidRPr="002B1023">
        <w:rPr>
          <w:rStyle w:val="Appelnotedebasdep"/>
          <w:rFonts w:ascii="Georgia" w:hAnsi="Georgia"/>
          <w:sz w:val="18"/>
          <w:szCs w:val="18"/>
        </w:rPr>
        <w:footnoteRef/>
      </w:r>
      <w:r w:rsidRPr="002B1023">
        <w:rPr>
          <w:rFonts w:ascii="Georgia" w:hAnsi="Georgia"/>
          <w:sz w:val="18"/>
          <w:szCs w:val="18"/>
          <w:lang w:val="pt-BR"/>
        </w:rPr>
        <w:t xml:space="preserve"> Teniendo en cuenta el gran número de miembros del ICOM (</w:t>
      </w:r>
      <w:r w:rsidR="008463BD" w:rsidRPr="008463BD">
        <w:rPr>
          <w:rFonts w:ascii="Georgia" w:hAnsi="Georgia"/>
          <w:sz w:val="18"/>
          <w:szCs w:val="18"/>
          <w:lang w:val="pt-BR"/>
        </w:rPr>
        <w:t>más de</w:t>
      </w:r>
      <w:r w:rsidRPr="002B1023">
        <w:rPr>
          <w:rFonts w:ascii="Georgia" w:hAnsi="Georgia"/>
          <w:sz w:val="18"/>
          <w:szCs w:val="18"/>
          <w:lang w:val="pt-BR"/>
        </w:rPr>
        <w:t xml:space="preserve"> </w:t>
      </w:r>
      <w:r>
        <w:rPr>
          <w:rFonts w:ascii="Georgia" w:hAnsi="Georgia"/>
          <w:sz w:val="18"/>
          <w:szCs w:val="18"/>
          <w:lang w:val="pt-BR"/>
        </w:rPr>
        <w:t>5</w:t>
      </w:r>
      <w:r w:rsidR="008463BD">
        <w:rPr>
          <w:rFonts w:ascii="Georgia" w:hAnsi="Georgia"/>
          <w:sz w:val="18"/>
          <w:szCs w:val="18"/>
          <w:lang w:val="pt-BR"/>
        </w:rPr>
        <w:t>0</w:t>
      </w:r>
      <w:r w:rsidRPr="002B1023">
        <w:rPr>
          <w:rFonts w:ascii="Georgia" w:hAnsi="Georgia"/>
          <w:sz w:val="18"/>
          <w:szCs w:val="18"/>
          <w:lang w:val="pt-BR"/>
        </w:rPr>
        <w:t>.000 miembros en todo el</w:t>
      </w:r>
      <w:r>
        <w:rPr>
          <w:rFonts w:ascii="Georgia" w:hAnsi="Georgia"/>
          <w:sz w:val="18"/>
          <w:szCs w:val="18"/>
          <w:lang w:val="pt-BR"/>
        </w:rPr>
        <w:t xml:space="preserve"> </w:t>
      </w:r>
      <w:r w:rsidRPr="002B1023">
        <w:rPr>
          <w:rFonts w:ascii="Georgia" w:hAnsi="Georgia"/>
          <w:sz w:val="18"/>
          <w:szCs w:val="18"/>
          <w:lang w:val="pt-BR"/>
        </w:rPr>
        <w:t xml:space="preserve">mundo), y en conformidad con el Artículo 25 - Sección 1 de los </w:t>
      </w:r>
      <w:r w:rsidR="00906D88">
        <w:rPr>
          <w:rFonts w:ascii="Georgia" w:hAnsi="Georgia"/>
          <w:sz w:val="18"/>
          <w:szCs w:val="18"/>
          <w:lang w:val="pt-BR"/>
        </w:rPr>
        <w:t>e</w:t>
      </w:r>
      <w:r w:rsidRPr="002B1023">
        <w:rPr>
          <w:rFonts w:ascii="Georgia" w:hAnsi="Georgia"/>
          <w:sz w:val="18"/>
          <w:szCs w:val="18"/>
          <w:lang w:val="pt-BR"/>
        </w:rPr>
        <w:t>statutos, seguiremos el proceso</w:t>
      </w:r>
      <w:r>
        <w:rPr>
          <w:rFonts w:ascii="Georgia" w:hAnsi="Georgia"/>
          <w:sz w:val="18"/>
          <w:szCs w:val="18"/>
          <w:lang w:val="pt-BR"/>
        </w:rPr>
        <w:t xml:space="preserve"> </w:t>
      </w:r>
      <w:r w:rsidRPr="002B1023">
        <w:rPr>
          <w:rFonts w:ascii="Georgia" w:hAnsi="Georgia"/>
          <w:sz w:val="18"/>
          <w:szCs w:val="18"/>
          <w:lang w:val="pt-BR"/>
        </w:rPr>
        <w:t>vigente desde 2020, un</w:t>
      </w:r>
      <w:r>
        <w:rPr>
          <w:rFonts w:ascii="Georgia" w:hAnsi="Georgia"/>
          <w:sz w:val="18"/>
          <w:szCs w:val="18"/>
          <w:lang w:val="pt-BR"/>
        </w:rPr>
        <w:t xml:space="preserve"> </w:t>
      </w:r>
      <w:r w:rsidR="00906D88">
        <w:rPr>
          <w:rFonts w:ascii="Georgia" w:hAnsi="Georgia"/>
          <w:sz w:val="18"/>
          <w:szCs w:val="18"/>
          <w:lang w:val="pt-BR"/>
        </w:rPr>
        <w:t>m</w:t>
      </w:r>
      <w:r w:rsidRPr="002B1023">
        <w:rPr>
          <w:rFonts w:ascii="Georgia" w:hAnsi="Georgia"/>
          <w:sz w:val="18"/>
          <w:szCs w:val="18"/>
          <w:lang w:val="pt-BR"/>
        </w:rPr>
        <w:t xml:space="preserve">iembro por </w:t>
      </w:r>
      <w:r w:rsidR="00906D88">
        <w:rPr>
          <w:rFonts w:ascii="Georgia" w:hAnsi="Georgia"/>
          <w:sz w:val="18"/>
          <w:szCs w:val="18"/>
          <w:lang w:val="pt-BR"/>
        </w:rPr>
        <w:t>c</w:t>
      </w:r>
      <w:r w:rsidRPr="002B1023">
        <w:rPr>
          <w:rFonts w:ascii="Georgia" w:hAnsi="Georgia"/>
          <w:sz w:val="18"/>
          <w:szCs w:val="18"/>
          <w:lang w:val="pt-BR"/>
        </w:rPr>
        <w:t>omité/</w:t>
      </w:r>
      <w:r w:rsidR="00906D88">
        <w:rPr>
          <w:rFonts w:ascii="Georgia" w:hAnsi="Georgia"/>
          <w:sz w:val="18"/>
          <w:szCs w:val="18"/>
          <w:lang w:val="pt-BR"/>
        </w:rPr>
        <w:t>a</w:t>
      </w:r>
      <w:r w:rsidRPr="002B1023">
        <w:rPr>
          <w:rFonts w:ascii="Georgia" w:hAnsi="Georgia"/>
          <w:sz w:val="18"/>
          <w:szCs w:val="18"/>
          <w:lang w:val="pt-BR"/>
        </w:rPr>
        <w:t xml:space="preserve">lianza </w:t>
      </w:r>
      <w:r w:rsidR="00906D88">
        <w:rPr>
          <w:rFonts w:ascii="Georgia" w:hAnsi="Georgia"/>
          <w:sz w:val="18"/>
          <w:szCs w:val="18"/>
          <w:lang w:val="pt-BR"/>
        </w:rPr>
        <w:t>r</w:t>
      </w:r>
      <w:r w:rsidRPr="002B1023">
        <w:rPr>
          <w:rFonts w:ascii="Georgia" w:hAnsi="Georgia"/>
          <w:sz w:val="18"/>
          <w:szCs w:val="18"/>
          <w:lang w:val="pt-BR"/>
        </w:rPr>
        <w:t>egional/</w:t>
      </w:r>
      <w:r w:rsidR="00906D88">
        <w:rPr>
          <w:rFonts w:ascii="Georgia" w:hAnsi="Georgia"/>
          <w:sz w:val="18"/>
          <w:szCs w:val="18"/>
          <w:lang w:val="pt-BR"/>
        </w:rPr>
        <w:t>o</w:t>
      </w:r>
      <w:r w:rsidRPr="002B1023">
        <w:rPr>
          <w:rFonts w:ascii="Georgia" w:hAnsi="Georgia"/>
          <w:sz w:val="18"/>
          <w:szCs w:val="18"/>
          <w:lang w:val="pt-BR"/>
        </w:rPr>
        <w:t xml:space="preserve">rganización </w:t>
      </w:r>
      <w:r w:rsidR="00906D88">
        <w:rPr>
          <w:rFonts w:ascii="Georgia" w:hAnsi="Georgia"/>
          <w:sz w:val="18"/>
          <w:szCs w:val="18"/>
          <w:lang w:val="pt-BR"/>
        </w:rPr>
        <w:t>a</w:t>
      </w:r>
      <w:r w:rsidRPr="002B1023">
        <w:rPr>
          <w:rFonts w:ascii="Georgia" w:hAnsi="Georgia"/>
          <w:sz w:val="18"/>
          <w:szCs w:val="18"/>
          <w:lang w:val="pt-BR"/>
        </w:rPr>
        <w:t>filiada</w:t>
      </w:r>
      <w:r>
        <w:rPr>
          <w:rFonts w:ascii="Georgia" w:hAnsi="Georgia"/>
          <w:sz w:val="18"/>
          <w:szCs w:val="18"/>
          <w:lang w:val="pt-BR"/>
        </w:rPr>
        <w:t xml:space="preserve"> </w:t>
      </w:r>
      <w:r w:rsidRPr="002B1023">
        <w:rPr>
          <w:rFonts w:ascii="Georgia" w:hAnsi="Georgia"/>
          <w:sz w:val="18"/>
          <w:szCs w:val="18"/>
          <w:lang w:val="pt-BR"/>
        </w:rPr>
        <w:t xml:space="preserve">(designado por su </w:t>
      </w:r>
      <w:r w:rsidR="00906D88">
        <w:rPr>
          <w:rFonts w:ascii="Georgia" w:hAnsi="Georgia"/>
          <w:sz w:val="18"/>
          <w:szCs w:val="18"/>
          <w:lang w:val="pt-BR"/>
        </w:rPr>
        <w:t>p</w:t>
      </w:r>
      <w:r w:rsidRPr="002B1023">
        <w:rPr>
          <w:rFonts w:ascii="Georgia" w:hAnsi="Georgia"/>
          <w:sz w:val="18"/>
          <w:szCs w:val="18"/>
          <w:lang w:val="pt-BR"/>
        </w:rPr>
        <w:t>residente) actuará como representante y podrá tomar la palabra en la</w:t>
      </w:r>
      <w:r>
        <w:rPr>
          <w:rFonts w:ascii="Georgia" w:hAnsi="Georgia"/>
          <w:sz w:val="18"/>
          <w:szCs w:val="18"/>
          <w:lang w:val="pt-BR"/>
        </w:rPr>
        <w:t xml:space="preserve"> </w:t>
      </w:r>
      <w:r w:rsidRPr="002B1023">
        <w:rPr>
          <w:rFonts w:ascii="Georgia" w:hAnsi="Georgia"/>
          <w:sz w:val="18"/>
          <w:szCs w:val="18"/>
          <w:lang w:val="pt-BR"/>
        </w:rPr>
        <w:t xml:space="preserve">plataforma de videoconferencia donde podrá hablar en nombre de su </w:t>
      </w:r>
      <w:r w:rsidR="00906D88">
        <w:rPr>
          <w:rFonts w:ascii="Georgia" w:hAnsi="Georgia"/>
          <w:sz w:val="18"/>
          <w:szCs w:val="18"/>
          <w:lang w:val="pt-BR"/>
        </w:rPr>
        <w:t>c</w:t>
      </w:r>
      <w:r w:rsidRPr="002B1023">
        <w:rPr>
          <w:rFonts w:ascii="Georgia" w:hAnsi="Georgia"/>
          <w:sz w:val="18"/>
          <w:szCs w:val="18"/>
          <w:lang w:val="pt-BR"/>
        </w:rPr>
        <w:t>omité</w:t>
      </w:r>
      <w:r w:rsidR="00906D88">
        <w:rPr>
          <w:rFonts w:ascii="Georgia" w:hAnsi="Georgia"/>
          <w:sz w:val="18"/>
          <w:szCs w:val="18"/>
          <w:lang w:val="pt-BR"/>
        </w:rPr>
        <w:t xml:space="preserve"> a</w:t>
      </w:r>
      <w:r w:rsidRPr="002B1023">
        <w:rPr>
          <w:rFonts w:ascii="Georgia" w:hAnsi="Georgia"/>
          <w:sz w:val="18"/>
          <w:szCs w:val="18"/>
          <w:lang w:val="pt-BR"/>
        </w:rPr>
        <w:t>lianza</w:t>
      </w:r>
      <w:r>
        <w:rPr>
          <w:rFonts w:ascii="Georgia" w:hAnsi="Georgia"/>
          <w:sz w:val="18"/>
          <w:szCs w:val="18"/>
          <w:lang w:val="pt-BR"/>
        </w:rPr>
        <w:t xml:space="preserve"> </w:t>
      </w:r>
      <w:r w:rsidR="00906D88">
        <w:rPr>
          <w:rFonts w:ascii="Georgia" w:hAnsi="Georgia"/>
          <w:sz w:val="18"/>
          <w:szCs w:val="18"/>
          <w:lang w:val="pt-BR"/>
        </w:rPr>
        <w:t>r</w:t>
      </w:r>
      <w:r w:rsidRPr="002B1023">
        <w:rPr>
          <w:rFonts w:ascii="Georgia" w:hAnsi="Georgia"/>
          <w:sz w:val="18"/>
          <w:szCs w:val="18"/>
          <w:lang w:val="pt-BR"/>
        </w:rPr>
        <w:t>egional/</w:t>
      </w:r>
      <w:r w:rsidR="00906D88">
        <w:rPr>
          <w:rFonts w:ascii="Georgia" w:hAnsi="Georgia"/>
          <w:sz w:val="18"/>
          <w:szCs w:val="18"/>
          <w:lang w:val="pt-BR"/>
        </w:rPr>
        <w:t>o</w:t>
      </w:r>
      <w:r w:rsidRPr="002B1023">
        <w:rPr>
          <w:rFonts w:ascii="Georgia" w:hAnsi="Georgia"/>
          <w:sz w:val="18"/>
          <w:szCs w:val="18"/>
          <w:lang w:val="pt-BR"/>
        </w:rPr>
        <w:t xml:space="preserve">rganización </w:t>
      </w:r>
      <w:r w:rsidR="00906D88">
        <w:rPr>
          <w:rFonts w:ascii="Georgia" w:hAnsi="Georgia"/>
          <w:sz w:val="18"/>
          <w:szCs w:val="18"/>
          <w:lang w:val="pt-BR"/>
        </w:rPr>
        <w:t>a</w:t>
      </w:r>
      <w:r w:rsidRPr="002B1023">
        <w:rPr>
          <w:rFonts w:ascii="Georgia" w:hAnsi="Georgia"/>
          <w:sz w:val="18"/>
          <w:szCs w:val="18"/>
          <w:lang w:val="pt-BR"/>
        </w:rPr>
        <w:t>filiada. El/La representante también representará a los demás</w:t>
      </w:r>
      <w:r>
        <w:rPr>
          <w:rFonts w:ascii="Georgia" w:hAnsi="Georgia"/>
          <w:sz w:val="18"/>
          <w:szCs w:val="18"/>
          <w:lang w:val="pt-BR"/>
        </w:rPr>
        <w:t xml:space="preserve"> </w:t>
      </w:r>
      <w:r w:rsidRPr="002B1023">
        <w:rPr>
          <w:rFonts w:ascii="Georgia" w:hAnsi="Georgia"/>
          <w:sz w:val="18"/>
          <w:szCs w:val="18"/>
          <w:lang w:val="pt-BR"/>
        </w:rPr>
        <w:t xml:space="preserve">miembros con derecho a voto de ese </w:t>
      </w:r>
      <w:r w:rsidR="00906D88">
        <w:rPr>
          <w:rFonts w:ascii="Georgia" w:hAnsi="Georgia"/>
          <w:sz w:val="18"/>
          <w:szCs w:val="18"/>
          <w:lang w:val="pt-BR"/>
        </w:rPr>
        <w:t>c</w:t>
      </w:r>
      <w:r w:rsidRPr="002B1023">
        <w:rPr>
          <w:rFonts w:ascii="Georgia" w:hAnsi="Georgia"/>
          <w:sz w:val="18"/>
          <w:szCs w:val="18"/>
          <w:lang w:val="pt-BR"/>
        </w:rPr>
        <w:t xml:space="preserve">omité, </w:t>
      </w:r>
      <w:r w:rsidR="00906D88">
        <w:rPr>
          <w:rFonts w:ascii="Georgia" w:hAnsi="Georgia"/>
          <w:sz w:val="18"/>
          <w:szCs w:val="18"/>
          <w:lang w:val="pt-BR"/>
        </w:rPr>
        <w:t>a</w:t>
      </w:r>
      <w:r w:rsidRPr="002B1023">
        <w:rPr>
          <w:rFonts w:ascii="Georgia" w:hAnsi="Georgia"/>
          <w:sz w:val="18"/>
          <w:szCs w:val="18"/>
          <w:lang w:val="pt-BR"/>
        </w:rPr>
        <w:t xml:space="preserve">lianza </w:t>
      </w:r>
      <w:r w:rsidR="00906D88">
        <w:rPr>
          <w:rFonts w:ascii="Georgia" w:hAnsi="Georgia"/>
          <w:sz w:val="18"/>
          <w:szCs w:val="18"/>
          <w:lang w:val="pt-BR"/>
        </w:rPr>
        <w:t>r</w:t>
      </w:r>
      <w:r w:rsidRPr="002B1023">
        <w:rPr>
          <w:rFonts w:ascii="Georgia" w:hAnsi="Georgia"/>
          <w:sz w:val="18"/>
          <w:szCs w:val="18"/>
          <w:lang w:val="pt-BR"/>
        </w:rPr>
        <w:t xml:space="preserve">egional u </w:t>
      </w:r>
      <w:r w:rsidR="00906D88">
        <w:rPr>
          <w:rFonts w:ascii="Georgia" w:hAnsi="Georgia"/>
          <w:sz w:val="18"/>
          <w:szCs w:val="18"/>
          <w:lang w:val="pt-BR"/>
        </w:rPr>
        <w:t>o</w:t>
      </w:r>
      <w:r w:rsidRPr="002B1023">
        <w:rPr>
          <w:rFonts w:ascii="Georgia" w:hAnsi="Georgia"/>
          <w:sz w:val="18"/>
          <w:szCs w:val="18"/>
          <w:lang w:val="pt-BR"/>
        </w:rPr>
        <w:t xml:space="preserve">rganización </w:t>
      </w:r>
      <w:r w:rsidR="00906D88">
        <w:rPr>
          <w:rFonts w:ascii="Georgia" w:hAnsi="Georgia"/>
          <w:sz w:val="18"/>
          <w:szCs w:val="18"/>
          <w:lang w:val="pt-BR"/>
        </w:rPr>
        <w:t>a</w:t>
      </w:r>
      <w:r w:rsidRPr="002B1023">
        <w:rPr>
          <w:rFonts w:ascii="Georgia" w:hAnsi="Georgia"/>
          <w:sz w:val="18"/>
          <w:szCs w:val="18"/>
          <w:lang w:val="pt-BR"/>
        </w:rPr>
        <w:t>filiada para</w:t>
      </w:r>
      <w:r>
        <w:rPr>
          <w:rFonts w:ascii="Georgia" w:hAnsi="Georgia"/>
          <w:sz w:val="18"/>
          <w:szCs w:val="18"/>
          <w:lang w:val="pt-BR"/>
        </w:rPr>
        <w:t xml:space="preserve"> </w:t>
      </w:r>
      <w:r w:rsidRPr="002B1023">
        <w:rPr>
          <w:rFonts w:ascii="Georgia" w:hAnsi="Georgia"/>
          <w:sz w:val="18"/>
          <w:szCs w:val="18"/>
          <w:lang w:val="pt-BR"/>
        </w:rPr>
        <w:t>determinar el quórum. Todos los</w:t>
      </w:r>
      <w:r>
        <w:rPr>
          <w:rFonts w:ascii="Georgia" w:hAnsi="Georgia"/>
          <w:sz w:val="18"/>
          <w:szCs w:val="18"/>
          <w:lang w:val="pt-BR"/>
        </w:rPr>
        <w:t xml:space="preserve"> </w:t>
      </w:r>
      <w:r w:rsidRPr="002B1023">
        <w:rPr>
          <w:rFonts w:ascii="Georgia" w:hAnsi="Georgia"/>
          <w:sz w:val="18"/>
          <w:szCs w:val="18"/>
          <w:lang w:val="pt-BR"/>
        </w:rPr>
        <w:t>demás miembros del ICOM podrán seguir la reunión en</w:t>
      </w:r>
      <w:r>
        <w:rPr>
          <w:rFonts w:ascii="Georgia" w:hAnsi="Georgia"/>
          <w:sz w:val="18"/>
          <w:szCs w:val="18"/>
          <w:lang w:val="pt-BR"/>
        </w:rPr>
        <w:t xml:space="preserve"> </w:t>
      </w:r>
      <w:r w:rsidRPr="002B1023">
        <w:rPr>
          <w:rFonts w:ascii="Georgia" w:hAnsi="Georgia"/>
          <w:sz w:val="18"/>
          <w:szCs w:val="18"/>
          <w:lang w:val="pt-BR"/>
        </w:rPr>
        <w:t>directo vía webcast.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DB1C" w14:textId="337AD73B" w:rsidR="00010F75" w:rsidRDefault="00566916">
    <w:pPr>
      <w:pStyle w:val="En-tte"/>
    </w:pPr>
    <w:r>
      <w:t xml:space="preserve">                                </w:t>
    </w:r>
    <w:r>
      <w:rPr>
        <w:noProof/>
      </w:rPr>
      <w:drawing>
        <wp:inline distT="0" distB="0" distL="0" distR="0" wp14:anchorId="3A12D4F3" wp14:editId="2DE3E0D9">
          <wp:extent cx="3070860" cy="545998"/>
          <wp:effectExtent l="0" t="0" r="0" b="6985"/>
          <wp:docPr id="778742203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889409" name="Image 1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356" cy="55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69BF"/>
    <w:multiLevelType w:val="hybridMultilevel"/>
    <w:tmpl w:val="2FB6A6F8"/>
    <w:lvl w:ilvl="0" w:tplc="A740F0BA">
      <w:start w:val="3"/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397602"/>
    <w:multiLevelType w:val="hybridMultilevel"/>
    <w:tmpl w:val="4A48FD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3F3D"/>
    <w:multiLevelType w:val="hybridMultilevel"/>
    <w:tmpl w:val="72F242FE"/>
    <w:lvl w:ilvl="0" w:tplc="4ED81F16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23016"/>
    <w:multiLevelType w:val="hybridMultilevel"/>
    <w:tmpl w:val="DDD4D254"/>
    <w:lvl w:ilvl="0" w:tplc="4ED81F16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45ACC"/>
    <w:multiLevelType w:val="hybridMultilevel"/>
    <w:tmpl w:val="A3A8DB18"/>
    <w:lvl w:ilvl="0" w:tplc="4ED81F16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E2507"/>
    <w:multiLevelType w:val="hybridMultilevel"/>
    <w:tmpl w:val="6C00BF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1A7578"/>
    <w:multiLevelType w:val="hybridMultilevel"/>
    <w:tmpl w:val="6FBAD2C2"/>
    <w:lvl w:ilvl="0" w:tplc="A740F0BA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D5AE8"/>
    <w:multiLevelType w:val="hybridMultilevel"/>
    <w:tmpl w:val="8C6CA234"/>
    <w:lvl w:ilvl="0" w:tplc="4ED81F16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F76D3"/>
    <w:multiLevelType w:val="hybridMultilevel"/>
    <w:tmpl w:val="E092C8AA"/>
    <w:lvl w:ilvl="0" w:tplc="4ED81F16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F0A4C"/>
    <w:multiLevelType w:val="hybridMultilevel"/>
    <w:tmpl w:val="5CC67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13591"/>
    <w:multiLevelType w:val="hybridMultilevel"/>
    <w:tmpl w:val="57642B18"/>
    <w:lvl w:ilvl="0" w:tplc="93408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18F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2D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01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9AA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0D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900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A3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A4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405A53"/>
    <w:multiLevelType w:val="hybridMultilevel"/>
    <w:tmpl w:val="CC74139C"/>
    <w:lvl w:ilvl="0" w:tplc="A740F0BA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75CEA"/>
    <w:multiLevelType w:val="hybridMultilevel"/>
    <w:tmpl w:val="CF22E3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58160C"/>
    <w:multiLevelType w:val="hybridMultilevel"/>
    <w:tmpl w:val="5608E9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474FA"/>
    <w:multiLevelType w:val="hybridMultilevel"/>
    <w:tmpl w:val="3852F956"/>
    <w:lvl w:ilvl="0" w:tplc="50B24AB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45E6A"/>
    <w:multiLevelType w:val="hybridMultilevel"/>
    <w:tmpl w:val="14B6D1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A2BDC"/>
    <w:multiLevelType w:val="hybridMultilevel"/>
    <w:tmpl w:val="D49017F2"/>
    <w:lvl w:ilvl="0" w:tplc="4ED81F16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75DF9"/>
    <w:multiLevelType w:val="hybridMultilevel"/>
    <w:tmpl w:val="AF8410CA"/>
    <w:lvl w:ilvl="0" w:tplc="4ED81F16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22AD2"/>
    <w:multiLevelType w:val="hybridMultilevel"/>
    <w:tmpl w:val="CD84D4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8AF"/>
    <w:multiLevelType w:val="hybridMultilevel"/>
    <w:tmpl w:val="EC982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62F63"/>
    <w:multiLevelType w:val="hybridMultilevel"/>
    <w:tmpl w:val="45727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422C5"/>
    <w:multiLevelType w:val="hybridMultilevel"/>
    <w:tmpl w:val="428C8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924841">
    <w:abstractNumId w:val="1"/>
  </w:num>
  <w:num w:numId="2" w16cid:durableId="523981070">
    <w:abstractNumId w:val="12"/>
  </w:num>
  <w:num w:numId="3" w16cid:durableId="343440750">
    <w:abstractNumId w:val="5"/>
  </w:num>
  <w:num w:numId="4" w16cid:durableId="960572234">
    <w:abstractNumId w:val="10"/>
  </w:num>
  <w:num w:numId="5" w16cid:durableId="2009165956">
    <w:abstractNumId w:val="7"/>
  </w:num>
  <w:num w:numId="6" w16cid:durableId="266625505">
    <w:abstractNumId w:val="8"/>
  </w:num>
  <w:num w:numId="7" w16cid:durableId="1391271666">
    <w:abstractNumId w:val="16"/>
  </w:num>
  <w:num w:numId="8" w16cid:durableId="661397447">
    <w:abstractNumId w:val="13"/>
  </w:num>
  <w:num w:numId="9" w16cid:durableId="1371806229">
    <w:abstractNumId w:val="18"/>
  </w:num>
  <w:num w:numId="10" w16cid:durableId="381711539">
    <w:abstractNumId w:val="15"/>
  </w:num>
  <w:num w:numId="11" w16cid:durableId="295912681">
    <w:abstractNumId w:val="20"/>
  </w:num>
  <w:num w:numId="12" w16cid:durableId="858812787">
    <w:abstractNumId w:val="0"/>
  </w:num>
  <w:num w:numId="13" w16cid:durableId="1195382056">
    <w:abstractNumId w:val="19"/>
  </w:num>
  <w:num w:numId="14" w16cid:durableId="129783308">
    <w:abstractNumId w:val="4"/>
  </w:num>
  <w:num w:numId="15" w16cid:durableId="1268346337">
    <w:abstractNumId w:val="3"/>
  </w:num>
  <w:num w:numId="16" w16cid:durableId="1822652299">
    <w:abstractNumId w:val="17"/>
  </w:num>
  <w:num w:numId="17" w16cid:durableId="521092557">
    <w:abstractNumId w:val="2"/>
  </w:num>
  <w:num w:numId="18" w16cid:durableId="727340423">
    <w:abstractNumId w:val="21"/>
  </w:num>
  <w:num w:numId="19" w16cid:durableId="1193764714">
    <w:abstractNumId w:val="14"/>
  </w:num>
  <w:num w:numId="20" w16cid:durableId="1532035289">
    <w:abstractNumId w:val="9"/>
  </w:num>
  <w:num w:numId="21" w16cid:durableId="1608729992">
    <w:abstractNumId w:val="6"/>
  </w:num>
  <w:num w:numId="22" w16cid:durableId="7919391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E2"/>
    <w:rsid w:val="00010F75"/>
    <w:rsid w:val="00023F32"/>
    <w:rsid w:val="00045296"/>
    <w:rsid w:val="000541D0"/>
    <w:rsid w:val="000734F0"/>
    <w:rsid w:val="000B2538"/>
    <w:rsid w:val="000C15DC"/>
    <w:rsid w:val="00171CB0"/>
    <w:rsid w:val="00197CAF"/>
    <w:rsid w:val="001A04CE"/>
    <w:rsid w:val="001A3E90"/>
    <w:rsid w:val="001F0EC5"/>
    <w:rsid w:val="002174DD"/>
    <w:rsid w:val="002B1023"/>
    <w:rsid w:val="002C2C17"/>
    <w:rsid w:val="002C5996"/>
    <w:rsid w:val="002D2588"/>
    <w:rsid w:val="002D6C83"/>
    <w:rsid w:val="002E08DC"/>
    <w:rsid w:val="002E7F16"/>
    <w:rsid w:val="002F0E70"/>
    <w:rsid w:val="002F304E"/>
    <w:rsid w:val="00301D1A"/>
    <w:rsid w:val="00305B43"/>
    <w:rsid w:val="003250D9"/>
    <w:rsid w:val="0034275D"/>
    <w:rsid w:val="00371656"/>
    <w:rsid w:val="0038148E"/>
    <w:rsid w:val="003817F5"/>
    <w:rsid w:val="00385BBE"/>
    <w:rsid w:val="00394E8A"/>
    <w:rsid w:val="00395DBD"/>
    <w:rsid w:val="003B225D"/>
    <w:rsid w:val="00443BD0"/>
    <w:rsid w:val="00464CF0"/>
    <w:rsid w:val="004932A1"/>
    <w:rsid w:val="004B5C9E"/>
    <w:rsid w:val="004C0C6E"/>
    <w:rsid w:val="00500789"/>
    <w:rsid w:val="00506517"/>
    <w:rsid w:val="00506937"/>
    <w:rsid w:val="0051259C"/>
    <w:rsid w:val="0051772E"/>
    <w:rsid w:val="005453D5"/>
    <w:rsid w:val="00566916"/>
    <w:rsid w:val="00584067"/>
    <w:rsid w:val="005A0CE0"/>
    <w:rsid w:val="005F023E"/>
    <w:rsid w:val="00606051"/>
    <w:rsid w:val="00621AC7"/>
    <w:rsid w:val="006250B0"/>
    <w:rsid w:val="00654965"/>
    <w:rsid w:val="00655E66"/>
    <w:rsid w:val="00665153"/>
    <w:rsid w:val="006905BD"/>
    <w:rsid w:val="006A7523"/>
    <w:rsid w:val="007012AC"/>
    <w:rsid w:val="00704545"/>
    <w:rsid w:val="00750A54"/>
    <w:rsid w:val="00752D2B"/>
    <w:rsid w:val="007861A9"/>
    <w:rsid w:val="00786D50"/>
    <w:rsid w:val="007B47DE"/>
    <w:rsid w:val="007B6F9D"/>
    <w:rsid w:val="008141D9"/>
    <w:rsid w:val="008463BD"/>
    <w:rsid w:val="00851E9F"/>
    <w:rsid w:val="00863418"/>
    <w:rsid w:val="008639DA"/>
    <w:rsid w:val="00873D5F"/>
    <w:rsid w:val="00890B92"/>
    <w:rsid w:val="0090321D"/>
    <w:rsid w:val="00906D88"/>
    <w:rsid w:val="00925AB9"/>
    <w:rsid w:val="00926A11"/>
    <w:rsid w:val="009C7520"/>
    <w:rsid w:val="009E48E1"/>
    <w:rsid w:val="00A06BEB"/>
    <w:rsid w:val="00A141D0"/>
    <w:rsid w:val="00A34BE0"/>
    <w:rsid w:val="00A41B00"/>
    <w:rsid w:val="00A572E2"/>
    <w:rsid w:val="00A674D4"/>
    <w:rsid w:val="00AD1750"/>
    <w:rsid w:val="00AD42BB"/>
    <w:rsid w:val="00B2273A"/>
    <w:rsid w:val="00B2579E"/>
    <w:rsid w:val="00B675C6"/>
    <w:rsid w:val="00BA0315"/>
    <w:rsid w:val="00BD37BA"/>
    <w:rsid w:val="00C538A1"/>
    <w:rsid w:val="00C66195"/>
    <w:rsid w:val="00C85E64"/>
    <w:rsid w:val="00C85EF9"/>
    <w:rsid w:val="00C9582A"/>
    <w:rsid w:val="00CD0705"/>
    <w:rsid w:val="00CE2CC3"/>
    <w:rsid w:val="00D005B1"/>
    <w:rsid w:val="00D17A74"/>
    <w:rsid w:val="00D3053B"/>
    <w:rsid w:val="00D6200E"/>
    <w:rsid w:val="00D75805"/>
    <w:rsid w:val="00DB0754"/>
    <w:rsid w:val="00DE1166"/>
    <w:rsid w:val="00DF0D65"/>
    <w:rsid w:val="00E02FA8"/>
    <w:rsid w:val="00E12C22"/>
    <w:rsid w:val="00E1509A"/>
    <w:rsid w:val="00E7581B"/>
    <w:rsid w:val="00EA3F44"/>
    <w:rsid w:val="00EB2C8C"/>
    <w:rsid w:val="00F04FAC"/>
    <w:rsid w:val="00F247DB"/>
    <w:rsid w:val="00F47C7C"/>
    <w:rsid w:val="00F8215F"/>
    <w:rsid w:val="00F82C11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95E0"/>
  <w15:chartTrackingRefBased/>
  <w15:docId w15:val="{D86D828D-2D21-40AC-96C7-9E383BFC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21D"/>
    <w:pPr>
      <w:spacing w:line="240" w:lineRule="auto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72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7B47DE"/>
  </w:style>
  <w:style w:type="character" w:styleId="Textedelespacerserv">
    <w:name w:val="Placeholder Text"/>
    <w:basedOn w:val="Policepardfaut"/>
    <w:uiPriority w:val="99"/>
    <w:semiHidden/>
    <w:rsid w:val="007B47DE"/>
    <w:rPr>
      <w:color w:val="808080"/>
    </w:rPr>
  </w:style>
  <w:style w:type="paragraph" w:styleId="Paragraphedeliste">
    <w:name w:val="List Paragraph"/>
    <w:basedOn w:val="Normal"/>
    <w:uiPriority w:val="34"/>
    <w:qFormat/>
    <w:rsid w:val="007B47D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6937"/>
    <w:pPr>
      <w:jc w:val="left"/>
    </w:pPr>
    <w:rPr>
      <w:rFonts w:ascii="Calibri" w:hAnsi="Calibri" w:cs="Calibri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6937"/>
    <w:rPr>
      <w:rFonts w:ascii="Calibri" w:hAnsi="Calibri" w:cs="Calibri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50693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10F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0F75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010F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0F75"/>
    <w:rPr>
      <w:rFonts w:ascii="Arial" w:hAnsi="Arial"/>
    </w:rPr>
  </w:style>
  <w:style w:type="character" w:customStyle="1" w:styleId="Ninguno">
    <w:name w:val="Ninguno"/>
    <w:rsid w:val="00873D5F"/>
    <w:rPr>
      <w:lang w:val="en-US"/>
    </w:rPr>
  </w:style>
  <w:style w:type="paragraph" w:customStyle="1" w:styleId="TitreSection">
    <w:name w:val="Titre Section"/>
    <w:rsid w:val="00873D5F"/>
    <w:pPr>
      <w:pBdr>
        <w:top w:val="nil"/>
        <w:left w:val="nil"/>
        <w:bottom w:val="nil"/>
        <w:right w:val="nil"/>
        <w:between w:val="nil"/>
        <w:bar w:val="nil"/>
      </w:pBdr>
      <w:spacing w:before="180" w:after="120" w:line="240" w:lineRule="auto"/>
    </w:pPr>
    <w:rPr>
      <w:rFonts w:ascii="Georgia" w:eastAsia="Arial Unicode MS" w:hAnsi="Georgia" w:cs="Arial Unicode MS"/>
      <w:b/>
      <w:bCs/>
      <w:color w:val="000080"/>
      <w:kern w:val="0"/>
      <w:sz w:val="20"/>
      <w:szCs w:val="20"/>
      <w:u w:color="000080"/>
      <w:bdr w:val="nil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1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4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e4294e-61de-4ab0-9862-b28cd5efc4b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D22870F139240BDC514A65705B0CF" ma:contentTypeVersion="6" ma:contentTypeDescription="Crée un document." ma:contentTypeScope="" ma:versionID="60818fe9b97244ba8dfa7ce57cbecec5">
  <xsd:schema xmlns:xsd="http://www.w3.org/2001/XMLSchema" xmlns:xs="http://www.w3.org/2001/XMLSchema" xmlns:p="http://schemas.microsoft.com/office/2006/metadata/properties" xmlns:ns3="a7e4294e-61de-4ab0-9862-b28cd5efc4b8" xmlns:ns4="eeb9d91f-4af1-4157-a9fe-5100d88614c1" targetNamespace="http://schemas.microsoft.com/office/2006/metadata/properties" ma:root="true" ma:fieldsID="6c00ae87e38463635cc860eea41a3e09" ns3:_="" ns4:_="">
    <xsd:import namespace="a7e4294e-61de-4ab0-9862-b28cd5efc4b8"/>
    <xsd:import namespace="eeb9d91f-4af1-4157-a9fe-5100d88614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4294e-61de-4ab0-9862-b28cd5efc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9d91f-4af1-4157-a9fe-5100d8861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ED15F-5A41-49EA-937A-62DC4C9F4A61}">
  <ds:schemaRefs>
    <ds:schemaRef ds:uri="http://schemas.microsoft.com/office/2006/metadata/properties"/>
    <ds:schemaRef ds:uri="http://schemas.microsoft.com/office/infopath/2007/PartnerControls"/>
    <ds:schemaRef ds:uri="a7e4294e-61de-4ab0-9862-b28cd5efc4b8"/>
  </ds:schemaRefs>
</ds:datastoreItem>
</file>

<file path=customXml/itemProps2.xml><?xml version="1.0" encoding="utf-8"?>
<ds:datastoreItem xmlns:ds="http://schemas.openxmlformats.org/officeDocument/2006/customXml" ds:itemID="{97F7860D-85A5-4FC6-9B0B-D67EDA5EB1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F47960-5838-4228-959F-0D951C435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4294e-61de-4ab0-9862-b28cd5efc4b8"/>
    <ds:schemaRef ds:uri="eeb9d91f-4af1-4157-a9fe-5100d8861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587D5E-EACF-4CF9-A1A4-5932A7A97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1038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MOLINEAU</dc:creator>
  <cp:keywords>, docId:43D5E87971E992A1950F60D1683F6896</cp:keywords>
  <dc:description/>
  <cp:lastModifiedBy>Valentine MOLINEAU</cp:lastModifiedBy>
  <cp:revision>59</cp:revision>
  <dcterms:created xsi:type="dcterms:W3CDTF">2023-04-27T14:56:00Z</dcterms:created>
  <dcterms:modified xsi:type="dcterms:W3CDTF">2026-02-18T12:45:00Z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0x01010023FD22870F139240BDC514A65705B0CF</vt:lpwstr>
  </property>
</Properties>
</file>