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878" w14:textId="77777777" w:rsidR="00A572E2" w:rsidRPr="005F0265" w:rsidRDefault="00A572E2" w:rsidP="0094436B">
      <w:pPr>
        <w:tabs>
          <w:tab w:val="left" w:pos="2580"/>
        </w:tabs>
        <w:rPr>
          <w:rFonts w:ascii="Georgia" w:hAnsi="Georgia"/>
        </w:rPr>
      </w:pPr>
    </w:p>
    <w:tbl>
      <w:tblPr>
        <w:tblStyle w:val="Grilledutableau"/>
        <w:tblW w:w="0" w:type="auto"/>
        <w:tblLook w:val="04A0" w:firstRow="1" w:lastRow="0" w:firstColumn="1" w:lastColumn="0" w:noHBand="0" w:noVBand="1"/>
      </w:tblPr>
      <w:tblGrid>
        <w:gridCol w:w="9062"/>
      </w:tblGrid>
      <w:tr w:rsidR="007B47DE" w:rsidRPr="005F0265" w14:paraId="47F45C12" w14:textId="77777777" w:rsidTr="00A572E2">
        <w:tc>
          <w:tcPr>
            <w:tcW w:w="9062" w:type="dxa"/>
          </w:tcPr>
          <w:p w14:paraId="6ACDC524" w14:textId="77777777" w:rsidR="00A572E2" w:rsidRPr="005F0265" w:rsidRDefault="00A572E2" w:rsidP="005F0265">
            <w:pPr>
              <w:tabs>
                <w:tab w:val="left" w:pos="2580"/>
              </w:tabs>
              <w:jc w:val="center"/>
              <w:rPr>
                <w:rFonts w:ascii="Georgia" w:hAnsi="Georgia"/>
                <w:b/>
                <w:bCs/>
              </w:rPr>
            </w:pPr>
          </w:p>
          <w:p w14:paraId="7310F887" w14:textId="77777777" w:rsidR="00D358F2" w:rsidRPr="005F0265" w:rsidRDefault="00E55F31" w:rsidP="005F0265">
            <w:pPr>
              <w:tabs>
                <w:tab w:val="left" w:pos="2580"/>
              </w:tabs>
              <w:jc w:val="center"/>
              <w:rPr>
                <w:rFonts w:ascii="Georgia" w:hAnsi="Georgia"/>
                <w:b/>
                <w:bCs/>
              </w:rPr>
            </w:pPr>
            <w:r w:rsidRPr="005F0265">
              <w:rPr>
                <w:rFonts w:ascii="Georgia" w:hAnsi="Georgia"/>
                <w:b/>
                <w:bCs/>
              </w:rPr>
              <w:t xml:space="preserve">RÉUNIONS </w:t>
            </w:r>
            <w:r w:rsidR="00D6200E" w:rsidRPr="005F0265">
              <w:rPr>
                <w:rFonts w:ascii="Georgia" w:hAnsi="Georgia"/>
                <w:b/>
                <w:bCs/>
              </w:rPr>
              <w:t xml:space="preserve">STATUTAIRES </w:t>
            </w:r>
            <w:r w:rsidRPr="005F0265">
              <w:rPr>
                <w:rFonts w:ascii="Georgia" w:hAnsi="Georgia"/>
                <w:b/>
                <w:bCs/>
              </w:rPr>
              <w:t>DE L'ICOM</w:t>
            </w:r>
          </w:p>
          <w:p w14:paraId="6D1B3605" w14:textId="77777777" w:rsidR="00A572E2" w:rsidRPr="005F0265" w:rsidRDefault="00A572E2" w:rsidP="005F0265">
            <w:pPr>
              <w:tabs>
                <w:tab w:val="left" w:pos="2580"/>
              </w:tabs>
              <w:jc w:val="center"/>
              <w:rPr>
                <w:rFonts w:ascii="Georgia" w:hAnsi="Georgia"/>
              </w:rPr>
            </w:pPr>
          </w:p>
        </w:tc>
      </w:tr>
    </w:tbl>
    <w:p w14:paraId="047CFAEE" w14:textId="77777777" w:rsidR="00A572E2" w:rsidRDefault="00A572E2" w:rsidP="005F0265">
      <w:pPr>
        <w:tabs>
          <w:tab w:val="left" w:pos="2580"/>
        </w:tabs>
        <w:rPr>
          <w:rFonts w:ascii="Georgia" w:hAnsi="Georgia"/>
          <w:lang w:val="en-GB"/>
        </w:rPr>
      </w:pPr>
    </w:p>
    <w:tbl>
      <w:tblPr>
        <w:tblStyle w:val="Grilledutableau"/>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2E32D7" w14:paraId="529E53D2" w14:textId="77777777" w:rsidTr="002E32D7">
        <w:tc>
          <w:tcPr>
            <w:tcW w:w="9062" w:type="dxa"/>
          </w:tcPr>
          <w:p w14:paraId="70A0CD7D" w14:textId="77777777" w:rsidR="002E32D7" w:rsidRDefault="002E32D7" w:rsidP="002E32D7">
            <w:pPr>
              <w:tabs>
                <w:tab w:val="left" w:pos="2580"/>
              </w:tabs>
              <w:rPr>
                <w:rFonts w:ascii="Georgia" w:hAnsi="Georgia"/>
                <w:u w:val="single"/>
              </w:rPr>
            </w:pPr>
          </w:p>
          <w:p w14:paraId="48080F3F" w14:textId="7F2F81D6" w:rsidR="002E32D7" w:rsidRPr="0062657E" w:rsidRDefault="002E32D7" w:rsidP="002E32D7">
            <w:pPr>
              <w:tabs>
                <w:tab w:val="left" w:pos="2580"/>
              </w:tabs>
              <w:rPr>
                <w:rFonts w:ascii="Georgia" w:hAnsi="Georgia"/>
              </w:rPr>
            </w:pPr>
            <w:r w:rsidRPr="00331E09">
              <w:rPr>
                <w:rFonts w:ascii="Georgia" w:hAnsi="Georgia"/>
                <w:u w:val="single"/>
              </w:rPr>
              <w:t>En 202</w:t>
            </w:r>
            <w:r w:rsidR="00F10011">
              <w:rPr>
                <w:rFonts w:ascii="Georgia" w:hAnsi="Georgia"/>
                <w:u w:val="single"/>
              </w:rPr>
              <w:t>6</w:t>
            </w:r>
            <w:r w:rsidRPr="00331E09">
              <w:rPr>
                <w:rFonts w:ascii="Georgia" w:hAnsi="Georgia"/>
                <w:u w:val="single"/>
              </w:rPr>
              <w:t>, les réunions annuelles</w:t>
            </w:r>
            <w:r w:rsidR="00D9785B">
              <w:rPr>
                <w:rFonts w:ascii="Georgia" w:hAnsi="Georgia"/>
                <w:u w:val="single"/>
              </w:rPr>
              <w:t xml:space="preserve"> </w:t>
            </w:r>
            <w:r w:rsidRPr="00331E09">
              <w:rPr>
                <w:rFonts w:ascii="Georgia" w:hAnsi="Georgia"/>
                <w:u w:val="single"/>
              </w:rPr>
              <w:t>de l'ICOM se composent de</w:t>
            </w:r>
            <w:r w:rsidRPr="0062657E">
              <w:rPr>
                <w:rFonts w:ascii="Georgia" w:hAnsi="Georgia"/>
              </w:rPr>
              <w:t xml:space="preserve"> :</w:t>
            </w:r>
          </w:p>
          <w:p w14:paraId="783DB960" w14:textId="77777777" w:rsidR="002E32D7" w:rsidRPr="0062657E" w:rsidRDefault="002E32D7" w:rsidP="002E32D7">
            <w:pPr>
              <w:tabs>
                <w:tab w:val="left" w:pos="2580"/>
              </w:tabs>
              <w:rPr>
                <w:rFonts w:ascii="Georgia" w:hAnsi="Georgia"/>
              </w:rPr>
            </w:pPr>
          </w:p>
          <w:p w14:paraId="72FDA1BE" w14:textId="5C0FFFA3" w:rsidR="002E32D7" w:rsidRPr="00487B3E" w:rsidRDefault="00D9785B" w:rsidP="002E32D7">
            <w:pPr>
              <w:pStyle w:val="Paragraphedeliste"/>
              <w:numPr>
                <w:ilvl w:val="0"/>
                <w:numId w:val="18"/>
              </w:numPr>
              <w:tabs>
                <w:tab w:val="left" w:pos="2580"/>
              </w:tabs>
              <w:rPr>
                <w:rFonts w:ascii="Georgia" w:hAnsi="Georgia"/>
                <w:b/>
                <w:bCs/>
              </w:rPr>
            </w:pPr>
            <w:r>
              <w:rPr>
                <w:rFonts w:ascii="Georgia" w:hAnsi="Georgia"/>
                <w:b/>
                <w:bCs/>
              </w:rPr>
              <w:t>1</w:t>
            </w:r>
            <w:r w:rsidR="00F10011">
              <w:rPr>
                <w:rFonts w:ascii="Georgia" w:hAnsi="Georgia"/>
                <w:b/>
                <w:bCs/>
              </w:rPr>
              <w:t xml:space="preserve">2 mai </w:t>
            </w:r>
            <w:r>
              <w:rPr>
                <w:rFonts w:ascii="Georgia" w:hAnsi="Georgia"/>
                <w:b/>
                <w:bCs/>
              </w:rPr>
              <w:t>202</w:t>
            </w:r>
            <w:r w:rsidR="00F10011">
              <w:rPr>
                <w:rFonts w:ascii="Georgia" w:hAnsi="Georgia"/>
                <w:b/>
                <w:bCs/>
              </w:rPr>
              <w:t>6</w:t>
            </w:r>
            <w:r w:rsidR="002E32D7" w:rsidRPr="006350C8">
              <w:rPr>
                <w:rFonts w:ascii="Georgia" w:hAnsi="Georgia"/>
              </w:rPr>
              <w:t xml:space="preserve"> - </w:t>
            </w:r>
            <w:r w:rsidR="002E32D7" w:rsidRPr="00487B3E">
              <w:rPr>
                <w:rFonts w:ascii="Georgia" w:hAnsi="Georgia"/>
                <w:b/>
                <w:bCs/>
                <w:color w:val="538135" w:themeColor="accent6" w:themeShade="BF"/>
              </w:rPr>
              <w:t>Réunion séparée des Comités internationaux</w:t>
            </w:r>
          </w:p>
          <w:p w14:paraId="0732D842" w14:textId="7556E248" w:rsidR="002E32D7" w:rsidRPr="006350C8" w:rsidRDefault="00F10011" w:rsidP="002E32D7">
            <w:pPr>
              <w:pStyle w:val="Paragraphedeliste"/>
              <w:numPr>
                <w:ilvl w:val="0"/>
                <w:numId w:val="18"/>
              </w:numPr>
              <w:tabs>
                <w:tab w:val="left" w:pos="2580"/>
              </w:tabs>
              <w:rPr>
                <w:rFonts w:ascii="Georgia" w:hAnsi="Georgia"/>
              </w:rPr>
            </w:pPr>
            <w:r>
              <w:rPr>
                <w:rFonts w:ascii="Georgia" w:hAnsi="Georgia"/>
                <w:b/>
                <w:bCs/>
              </w:rPr>
              <w:t>13 mai</w:t>
            </w:r>
            <w:r w:rsidR="00D9785B">
              <w:rPr>
                <w:rFonts w:ascii="Georgia" w:hAnsi="Georgia"/>
                <w:b/>
                <w:bCs/>
              </w:rPr>
              <w:t xml:space="preserve"> 202</w:t>
            </w:r>
            <w:r>
              <w:rPr>
                <w:rFonts w:ascii="Georgia" w:hAnsi="Georgia"/>
                <w:b/>
                <w:bCs/>
              </w:rPr>
              <w:t>6</w:t>
            </w:r>
            <w:r w:rsidR="00D9785B" w:rsidRPr="006350C8">
              <w:rPr>
                <w:rFonts w:ascii="Georgia" w:hAnsi="Georgia"/>
              </w:rPr>
              <w:t xml:space="preserve"> </w:t>
            </w:r>
            <w:r w:rsidR="002E32D7" w:rsidRPr="006350C8">
              <w:rPr>
                <w:rFonts w:ascii="Georgia" w:hAnsi="Georgia"/>
              </w:rPr>
              <w:t xml:space="preserve">- </w:t>
            </w:r>
            <w:r w:rsidR="002E32D7" w:rsidRPr="00487B3E">
              <w:rPr>
                <w:rFonts w:ascii="Georgia" w:hAnsi="Georgia"/>
                <w:b/>
                <w:bCs/>
                <w:color w:val="FFC000" w:themeColor="accent4"/>
              </w:rPr>
              <w:t>Réunion séparée des Comités nationaux</w:t>
            </w:r>
          </w:p>
          <w:p w14:paraId="449F148C" w14:textId="0AB15BC8" w:rsidR="002E32D7" w:rsidRPr="00487B3E" w:rsidRDefault="00F10011" w:rsidP="002E32D7">
            <w:pPr>
              <w:pStyle w:val="Paragraphedeliste"/>
              <w:numPr>
                <w:ilvl w:val="0"/>
                <w:numId w:val="18"/>
              </w:numPr>
              <w:tabs>
                <w:tab w:val="left" w:pos="2580"/>
              </w:tabs>
              <w:rPr>
                <w:rFonts w:ascii="Georgia" w:hAnsi="Georgia"/>
                <w:b/>
                <w:bCs/>
              </w:rPr>
            </w:pPr>
            <w:r>
              <w:rPr>
                <w:rFonts w:ascii="Georgia" w:hAnsi="Georgia"/>
                <w:b/>
                <w:bCs/>
              </w:rPr>
              <w:t>24 juin</w:t>
            </w:r>
            <w:r w:rsidR="00D9785B">
              <w:rPr>
                <w:rFonts w:ascii="Georgia" w:hAnsi="Georgia"/>
                <w:b/>
                <w:bCs/>
              </w:rPr>
              <w:t xml:space="preserve"> 202</w:t>
            </w:r>
            <w:r>
              <w:rPr>
                <w:rFonts w:ascii="Georgia" w:hAnsi="Georgia"/>
                <w:b/>
                <w:bCs/>
              </w:rPr>
              <w:t>6</w:t>
            </w:r>
            <w:r w:rsidR="00D9785B" w:rsidRPr="006350C8">
              <w:rPr>
                <w:rFonts w:ascii="Georgia" w:hAnsi="Georgia"/>
              </w:rPr>
              <w:t xml:space="preserve"> </w:t>
            </w:r>
            <w:r w:rsidR="002E32D7" w:rsidRPr="006350C8">
              <w:rPr>
                <w:rFonts w:ascii="Georgia" w:hAnsi="Georgia"/>
              </w:rPr>
              <w:t xml:space="preserve">- </w:t>
            </w:r>
            <w:r>
              <w:rPr>
                <w:rFonts w:ascii="Georgia" w:hAnsi="Georgia"/>
                <w:b/>
                <w:bCs/>
                <w:color w:val="4472C4" w:themeColor="accent1"/>
              </w:rPr>
              <w:t>100</w:t>
            </w:r>
            <w:r w:rsidR="002E32D7" w:rsidRPr="00487B3E">
              <w:rPr>
                <w:rFonts w:ascii="Georgia" w:hAnsi="Georgia"/>
                <w:b/>
                <w:bCs/>
                <w:color w:val="4472C4" w:themeColor="accent1"/>
                <w:vertAlign w:val="superscript"/>
              </w:rPr>
              <w:t>ème</w:t>
            </w:r>
            <w:r w:rsidR="002E32D7" w:rsidRPr="00487B3E">
              <w:rPr>
                <w:rFonts w:ascii="Georgia" w:hAnsi="Georgia"/>
                <w:b/>
                <w:bCs/>
                <w:color w:val="4472C4" w:themeColor="accent1"/>
              </w:rPr>
              <w:t xml:space="preserve"> Session du Conseil consultatif</w:t>
            </w:r>
          </w:p>
          <w:p w14:paraId="25E41E05" w14:textId="723988FC" w:rsidR="002E32D7" w:rsidRPr="006350C8" w:rsidRDefault="00F10011" w:rsidP="002E32D7">
            <w:pPr>
              <w:pStyle w:val="Paragraphedeliste"/>
              <w:numPr>
                <w:ilvl w:val="0"/>
                <w:numId w:val="18"/>
              </w:numPr>
              <w:tabs>
                <w:tab w:val="left" w:pos="2580"/>
              </w:tabs>
              <w:rPr>
                <w:rFonts w:ascii="Georgia" w:hAnsi="Georgia"/>
              </w:rPr>
            </w:pPr>
            <w:r>
              <w:rPr>
                <w:rFonts w:ascii="Georgia" w:hAnsi="Georgia"/>
                <w:b/>
                <w:bCs/>
              </w:rPr>
              <w:t>25 juin</w:t>
            </w:r>
            <w:r w:rsidR="00D9785B">
              <w:rPr>
                <w:rFonts w:ascii="Georgia" w:hAnsi="Georgia"/>
                <w:b/>
                <w:bCs/>
              </w:rPr>
              <w:t xml:space="preserve"> 202</w:t>
            </w:r>
            <w:r>
              <w:rPr>
                <w:rFonts w:ascii="Georgia" w:hAnsi="Georgia"/>
                <w:b/>
                <w:bCs/>
              </w:rPr>
              <w:t>6</w:t>
            </w:r>
            <w:r w:rsidR="00D9785B" w:rsidRPr="006350C8">
              <w:rPr>
                <w:rFonts w:ascii="Georgia" w:hAnsi="Georgia"/>
              </w:rPr>
              <w:t xml:space="preserve"> </w:t>
            </w:r>
            <w:r w:rsidR="002E32D7" w:rsidRPr="006350C8">
              <w:rPr>
                <w:rFonts w:ascii="Georgia" w:hAnsi="Georgia"/>
              </w:rPr>
              <w:t xml:space="preserve">- </w:t>
            </w:r>
            <w:r w:rsidR="00D9785B">
              <w:rPr>
                <w:rFonts w:ascii="Georgia" w:hAnsi="Georgia"/>
                <w:b/>
                <w:bCs/>
                <w:color w:val="FF0000"/>
              </w:rPr>
              <w:t>4</w:t>
            </w:r>
            <w:r>
              <w:rPr>
                <w:rFonts w:ascii="Georgia" w:hAnsi="Georgia"/>
                <w:b/>
                <w:bCs/>
                <w:color w:val="FF0000"/>
              </w:rPr>
              <w:t>1</w:t>
            </w:r>
            <w:r w:rsidR="002E32D7" w:rsidRPr="00487B3E">
              <w:rPr>
                <w:rFonts w:ascii="Georgia" w:hAnsi="Georgia"/>
                <w:b/>
                <w:bCs/>
                <w:color w:val="FF0000"/>
                <w:vertAlign w:val="superscript"/>
              </w:rPr>
              <w:t>ème</w:t>
            </w:r>
            <w:r w:rsidR="002E32D7" w:rsidRPr="00487B3E">
              <w:rPr>
                <w:rFonts w:ascii="Georgia" w:hAnsi="Georgia"/>
                <w:b/>
                <w:bCs/>
                <w:color w:val="FF0000"/>
              </w:rPr>
              <w:t xml:space="preserve"> réunion de l'Assemblée générale ordinaire</w:t>
            </w:r>
            <w:r w:rsidR="002E32D7">
              <w:rPr>
                <w:rStyle w:val="Appelnotedebasdep"/>
                <w:rFonts w:ascii="Georgia" w:hAnsi="Georgia"/>
                <w:color w:val="FF0000"/>
              </w:rPr>
              <w:footnoteReference w:id="1"/>
            </w:r>
          </w:p>
          <w:p w14:paraId="5DA9B555" w14:textId="77777777" w:rsidR="002E32D7" w:rsidRPr="00D9785B" w:rsidRDefault="002E32D7" w:rsidP="005F0265">
            <w:pPr>
              <w:tabs>
                <w:tab w:val="left" w:pos="2580"/>
              </w:tabs>
              <w:rPr>
                <w:rFonts w:ascii="Georgia" w:hAnsi="Georgia"/>
              </w:rPr>
            </w:pPr>
          </w:p>
        </w:tc>
      </w:tr>
    </w:tbl>
    <w:p w14:paraId="23A1F941" w14:textId="77777777" w:rsidR="002F4431" w:rsidRPr="0062657E" w:rsidRDefault="002F4431" w:rsidP="005F0265">
      <w:pPr>
        <w:tabs>
          <w:tab w:val="left" w:pos="2580"/>
        </w:tabs>
        <w:rPr>
          <w:rFonts w:ascii="Georgia" w:hAnsi="Georgi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9"/>
      </w:tblGrid>
      <w:tr w:rsidR="00A0582C" w:rsidRPr="00A0582C" w14:paraId="4D33827E" w14:textId="77777777" w:rsidTr="00A0582C">
        <w:tc>
          <w:tcPr>
            <w:tcW w:w="6663" w:type="dxa"/>
          </w:tcPr>
          <w:p w14:paraId="497719A5" w14:textId="3B5BBF24" w:rsidR="00A0582C" w:rsidRPr="00A0582C" w:rsidRDefault="00A0582C" w:rsidP="003D6DCA">
            <w:pPr>
              <w:tabs>
                <w:tab w:val="left" w:pos="2580"/>
              </w:tabs>
              <w:rPr>
                <w:rFonts w:ascii="Georgia" w:hAnsi="Georgia"/>
                <w:b/>
                <w:bCs/>
              </w:rPr>
            </w:pPr>
            <w:r w:rsidRPr="00A0582C">
              <w:rPr>
                <w:rFonts w:ascii="Georgia" w:hAnsi="Georgia"/>
                <w:b/>
                <w:bCs/>
                <w:color w:val="385623" w:themeColor="accent6" w:themeShade="80"/>
              </w:rPr>
              <w:t>REUNION SEPAREE DES COMITES INTERNATIONAUX</w:t>
            </w:r>
          </w:p>
        </w:tc>
        <w:tc>
          <w:tcPr>
            <w:tcW w:w="2399" w:type="dxa"/>
            <w:shd w:val="clear" w:color="auto" w:fill="538135" w:themeFill="accent6" w:themeFillShade="BF"/>
          </w:tcPr>
          <w:p w14:paraId="791F9F69" w14:textId="77777777" w:rsidR="00A0582C" w:rsidRPr="00A0582C" w:rsidRDefault="00A0582C" w:rsidP="003D6DCA">
            <w:pPr>
              <w:tabs>
                <w:tab w:val="left" w:pos="2580"/>
              </w:tabs>
              <w:rPr>
                <w:rFonts w:ascii="Georgia" w:hAnsi="Georgia"/>
              </w:rPr>
            </w:pPr>
          </w:p>
        </w:tc>
      </w:tr>
    </w:tbl>
    <w:p w14:paraId="1ED91CB1" w14:textId="77777777" w:rsidR="002F4431" w:rsidRDefault="002F4431" w:rsidP="005F0265">
      <w:pPr>
        <w:tabs>
          <w:tab w:val="left" w:pos="2580"/>
        </w:tabs>
        <w:rPr>
          <w:rFonts w:ascii="Georgia" w:hAnsi="Georgia"/>
        </w:rPr>
      </w:pPr>
    </w:p>
    <w:p w14:paraId="73560162" w14:textId="17E3F274" w:rsidR="00487B3E" w:rsidRPr="00487B3E" w:rsidRDefault="00487B3E" w:rsidP="005F0265">
      <w:pPr>
        <w:tabs>
          <w:tab w:val="left" w:pos="2580"/>
        </w:tabs>
        <w:rPr>
          <w:rFonts w:ascii="Georgia" w:hAnsi="Georgia"/>
        </w:rPr>
      </w:pPr>
      <w:r w:rsidRPr="00487B3E">
        <w:rPr>
          <w:rFonts w:ascii="Georgia" w:hAnsi="Georgia"/>
        </w:rPr>
        <w:t xml:space="preserve">Les </w:t>
      </w:r>
      <w:r>
        <w:rPr>
          <w:rFonts w:ascii="Georgia" w:hAnsi="Georgia"/>
        </w:rPr>
        <w:t>C</w:t>
      </w:r>
      <w:r w:rsidRPr="00487B3E">
        <w:rPr>
          <w:rFonts w:ascii="Georgia" w:hAnsi="Georgia"/>
        </w:rPr>
        <w:t>omités internationaux se réunissent lors de</w:t>
      </w:r>
      <w:r>
        <w:rPr>
          <w:rFonts w:ascii="Georgia" w:hAnsi="Georgia"/>
        </w:rPr>
        <w:t xml:space="preserve"> la</w:t>
      </w:r>
      <w:r w:rsidRPr="00487B3E">
        <w:rPr>
          <w:rFonts w:ascii="Georgia" w:hAnsi="Georgia"/>
        </w:rPr>
        <w:t xml:space="preserve"> </w:t>
      </w:r>
      <w:r>
        <w:rPr>
          <w:rFonts w:ascii="Georgia" w:hAnsi="Georgia"/>
        </w:rPr>
        <w:t>R</w:t>
      </w:r>
      <w:r w:rsidRPr="00487B3E">
        <w:rPr>
          <w:rFonts w:ascii="Georgia" w:hAnsi="Georgia"/>
        </w:rPr>
        <w:t xml:space="preserve">éunions séparée des </w:t>
      </w:r>
      <w:r>
        <w:rPr>
          <w:rFonts w:ascii="Georgia" w:hAnsi="Georgia"/>
        </w:rPr>
        <w:t>C</w:t>
      </w:r>
      <w:r w:rsidRPr="00487B3E">
        <w:rPr>
          <w:rFonts w:ascii="Georgia" w:hAnsi="Georgia"/>
        </w:rPr>
        <w:t>omités</w:t>
      </w:r>
      <w:r>
        <w:rPr>
          <w:rFonts w:ascii="Georgia" w:hAnsi="Georgia"/>
        </w:rPr>
        <w:t xml:space="preserve"> </w:t>
      </w:r>
      <w:r w:rsidRPr="00487B3E">
        <w:rPr>
          <w:rFonts w:ascii="Georgia" w:hAnsi="Georgia"/>
        </w:rPr>
        <w:t>internationaux, respectivement. Ce</w:t>
      </w:r>
      <w:r w:rsidR="000A73E5">
        <w:rPr>
          <w:rFonts w:ascii="Georgia" w:hAnsi="Georgia"/>
        </w:rPr>
        <w:t>tte</w:t>
      </w:r>
      <w:r w:rsidRPr="00487B3E">
        <w:rPr>
          <w:rFonts w:ascii="Georgia" w:hAnsi="Georgia"/>
        </w:rPr>
        <w:t xml:space="preserve"> réunion </w:t>
      </w:r>
      <w:r w:rsidR="000A73E5">
        <w:rPr>
          <w:rFonts w:ascii="Georgia" w:hAnsi="Georgia"/>
        </w:rPr>
        <w:t>est</w:t>
      </w:r>
      <w:r w:rsidRPr="00487B3E">
        <w:rPr>
          <w:rFonts w:ascii="Georgia" w:hAnsi="Georgia"/>
        </w:rPr>
        <w:t xml:space="preserve"> préparée, convoquée et présidée par l</w:t>
      </w:r>
      <w:r w:rsidR="000A73E5">
        <w:rPr>
          <w:rFonts w:ascii="Georgia" w:hAnsi="Georgia"/>
        </w:rPr>
        <w:t>e</w:t>
      </w:r>
      <w:r w:rsidR="00FE0B92">
        <w:rPr>
          <w:rFonts w:ascii="Georgia" w:hAnsi="Georgia"/>
        </w:rPr>
        <w:t xml:space="preserve"> </w:t>
      </w:r>
      <w:r w:rsidRPr="00487B3E">
        <w:rPr>
          <w:rFonts w:ascii="Georgia" w:hAnsi="Georgia"/>
        </w:rPr>
        <w:t xml:space="preserve">porte-parole des </w:t>
      </w:r>
      <w:r w:rsidR="000A73E5">
        <w:rPr>
          <w:rFonts w:ascii="Georgia" w:hAnsi="Georgia"/>
        </w:rPr>
        <w:t>C</w:t>
      </w:r>
      <w:r w:rsidRPr="00487B3E">
        <w:rPr>
          <w:rFonts w:ascii="Georgia" w:hAnsi="Georgia"/>
        </w:rPr>
        <w:t xml:space="preserve">omités internationaux et </w:t>
      </w:r>
      <w:r w:rsidR="000A73E5">
        <w:rPr>
          <w:rFonts w:ascii="Georgia" w:hAnsi="Georgia"/>
        </w:rPr>
        <w:t>a</w:t>
      </w:r>
      <w:r w:rsidRPr="00487B3E">
        <w:rPr>
          <w:rFonts w:ascii="Georgia" w:hAnsi="Georgia"/>
        </w:rPr>
        <w:t xml:space="preserve"> pour but, entre autres, de préparer les recommandations à soumettre au </w:t>
      </w:r>
      <w:r w:rsidR="000A73E5">
        <w:rPr>
          <w:rFonts w:ascii="Georgia" w:hAnsi="Georgia"/>
        </w:rPr>
        <w:t>C</w:t>
      </w:r>
      <w:r w:rsidRPr="00487B3E">
        <w:rPr>
          <w:rFonts w:ascii="Georgia" w:hAnsi="Georgia"/>
        </w:rPr>
        <w:t xml:space="preserve">onseil consultatif et de traiter toutes les questions spécifiques </w:t>
      </w:r>
      <w:r w:rsidR="000A73E5">
        <w:rPr>
          <w:rFonts w:ascii="Georgia" w:hAnsi="Georgia"/>
        </w:rPr>
        <w:t>aux Comités internationaux</w:t>
      </w:r>
      <w:r w:rsidRPr="00487B3E">
        <w:rPr>
          <w:rFonts w:ascii="Georgia" w:hAnsi="Georgia"/>
        </w:rPr>
        <w:t>.</w:t>
      </w:r>
    </w:p>
    <w:p w14:paraId="64CD5DCE" w14:textId="77777777" w:rsidR="00487B3E" w:rsidRPr="00A0582C" w:rsidRDefault="00487B3E" w:rsidP="005F0265">
      <w:pPr>
        <w:tabs>
          <w:tab w:val="left" w:pos="2580"/>
        </w:tabs>
        <w:rPr>
          <w:rFonts w:ascii="Georgia" w:hAnsi="Georgia"/>
          <w:b/>
          <w:bCs/>
        </w:rPr>
      </w:pPr>
    </w:p>
    <w:p w14:paraId="4846B796" w14:textId="5B303369" w:rsidR="00D358F2" w:rsidRPr="005F0265" w:rsidRDefault="00E55F31" w:rsidP="005F0265">
      <w:pPr>
        <w:pStyle w:val="Paragraphedeliste"/>
        <w:numPr>
          <w:ilvl w:val="0"/>
          <w:numId w:val="10"/>
        </w:numPr>
        <w:tabs>
          <w:tab w:val="left" w:pos="2580"/>
        </w:tabs>
        <w:rPr>
          <w:rFonts w:ascii="Georgia" w:hAnsi="Georgia"/>
          <w:b/>
          <w:bCs/>
          <w:lang w:val="en-GB"/>
        </w:rPr>
      </w:pPr>
      <w:r w:rsidRPr="00A727B9">
        <w:rPr>
          <w:rFonts w:ascii="Georgia" w:hAnsi="Georgia"/>
          <w:b/>
          <w:bCs/>
        </w:rPr>
        <w:t xml:space="preserve">Qui </w:t>
      </w:r>
      <w:r w:rsidR="00F652A4" w:rsidRPr="00A727B9">
        <w:rPr>
          <w:rFonts w:ascii="Georgia" w:hAnsi="Georgia"/>
          <w:b/>
          <w:bCs/>
        </w:rPr>
        <w:t xml:space="preserve">participe </w:t>
      </w:r>
      <w:r w:rsidRPr="00A727B9">
        <w:rPr>
          <w:rFonts w:ascii="Georgia" w:hAnsi="Georgia"/>
          <w:b/>
          <w:bCs/>
        </w:rPr>
        <w:t>?</w:t>
      </w:r>
    </w:p>
    <w:p w14:paraId="5A8D04B9" w14:textId="77777777" w:rsidR="00A727B9" w:rsidRDefault="00A727B9" w:rsidP="005F0265">
      <w:pPr>
        <w:tabs>
          <w:tab w:val="left" w:pos="2580"/>
        </w:tabs>
        <w:rPr>
          <w:rFonts w:ascii="Georgia" w:hAnsi="Georgia"/>
        </w:rPr>
      </w:pPr>
    </w:p>
    <w:p w14:paraId="318972C1" w14:textId="669FC8FE" w:rsidR="00D358F2" w:rsidRPr="005F0265" w:rsidRDefault="00E55F31" w:rsidP="005F0265">
      <w:pPr>
        <w:tabs>
          <w:tab w:val="left" w:pos="2580"/>
        </w:tabs>
        <w:rPr>
          <w:rFonts w:ascii="Georgia" w:hAnsi="Georgia"/>
        </w:rPr>
      </w:pPr>
      <w:r w:rsidRPr="005F0265">
        <w:rPr>
          <w:rFonts w:ascii="Georgia" w:hAnsi="Georgia"/>
        </w:rPr>
        <w:t xml:space="preserve">Les </w:t>
      </w:r>
      <w:r w:rsidR="005F0265" w:rsidRPr="005F0265">
        <w:rPr>
          <w:rFonts w:ascii="Georgia" w:hAnsi="Georgia"/>
        </w:rPr>
        <w:t>p</w:t>
      </w:r>
      <w:r w:rsidRPr="005F0265">
        <w:rPr>
          <w:rFonts w:ascii="Georgia" w:hAnsi="Georgia"/>
        </w:rPr>
        <w:t xml:space="preserve">résidents </w:t>
      </w:r>
      <w:r w:rsidR="000734F0" w:rsidRPr="005F0265">
        <w:rPr>
          <w:rFonts w:ascii="Georgia" w:hAnsi="Georgia"/>
        </w:rPr>
        <w:t>(</w:t>
      </w:r>
      <w:r w:rsidRPr="005F0265">
        <w:rPr>
          <w:rFonts w:ascii="Georgia" w:hAnsi="Georgia"/>
        </w:rPr>
        <w:t>ou</w:t>
      </w:r>
      <w:r w:rsidR="004A7FA5" w:rsidRPr="005F0265">
        <w:rPr>
          <w:rFonts w:ascii="Georgia" w:hAnsi="Georgia"/>
        </w:rPr>
        <w:t xml:space="preserve"> les</w:t>
      </w:r>
      <w:r w:rsidRPr="005F0265">
        <w:rPr>
          <w:rFonts w:ascii="Georgia" w:hAnsi="Georgia"/>
        </w:rPr>
        <w:t xml:space="preserve"> représentants délégués</w:t>
      </w:r>
      <w:r w:rsidR="000734F0" w:rsidRPr="005F0265">
        <w:rPr>
          <w:rFonts w:ascii="Georgia" w:hAnsi="Georgia"/>
        </w:rPr>
        <w:t xml:space="preserve">) </w:t>
      </w:r>
      <w:r w:rsidRPr="005F0265">
        <w:rPr>
          <w:rFonts w:ascii="Georgia" w:hAnsi="Georgia"/>
        </w:rPr>
        <w:t xml:space="preserve">des </w:t>
      </w:r>
      <w:r w:rsidR="00487B3E">
        <w:rPr>
          <w:rFonts w:ascii="Georgia" w:hAnsi="Georgia"/>
        </w:rPr>
        <w:t>C</w:t>
      </w:r>
      <w:r w:rsidRPr="005F0265">
        <w:rPr>
          <w:rFonts w:ascii="Georgia" w:hAnsi="Georgia"/>
        </w:rPr>
        <w:t>omités internationaux.</w:t>
      </w:r>
    </w:p>
    <w:p w14:paraId="01041428" w14:textId="77777777" w:rsidR="00A06BEB" w:rsidRPr="005F0265" w:rsidRDefault="00A06BEB" w:rsidP="005F0265">
      <w:pPr>
        <w:tabs>
          <w:tab w:val="left" w:pos="2580"/>
        </w:tabs>
        <w:rPr>
          <w:rFonts w:ascii="Georgia" w:hAnsi="Georgia"/>
          <w:b/>
          <w:bCs/>
        </w:rPr>
      </w:pPr>
    </w:p>
    <w:p w14:paraId="1486054C" w14:textId="77777777" w:rsidR="00D358F2" w:rsidRPr="005F0265" w:rsidRDefault="00E55F31" w:rsidP="005F0265">
      <w:pPr>
        <w:pStyle w:val="Paragraphedeliste"/>
        <w:numPr>
          <w:ilvl w:val="0"/>
          <w:numId w:val="10"/>
        </w:numPr>
        <w:tabs>
          <w:tab w:val="left" w:pos="2580"/>
        </w:tabs>
        <w:rPr>
          <w:rFonts w:ascii="Georgia" w:hAnsi="Georgia"/>
          <w:b/>
          <w:bCs/>
          <w:lang w:val="en-GB"/>
        </w:rPr>
      </w:pPr>
      <w:r w:rsidRPr="005F0265">
        <w:rPr>
          <w:rFonts w:ascii="Georgia" w:hAnsi="Georgia"/>
          <w:b/>
          <w:bCs/>
          <w:lang w:val="en-GB"/>
        </w:rPr>
        <w:t xml:space="preserve">Champ de </w:t>
      </w:r>
      <w:proofErr w:type="spellStart"/>
      <w:r w:rsidRPr="005F0265">
        <w:rPr>
          <w:rFonts w:ascii="Georgia" w:hAnsi="Georgia"/>
          <w:b/>
          <w:bCs/>
          <w:lang w:val="en-GB"/>
        </w:rPr>
        <w:t>compétence</w:t>
      </w:r>
      <w:proofErr w:type="spellEnd"/>
    </w:p>
    <w:p w14:paraId="7485E204" w14:textId="77777777" w:rsidR="00A06BEB" w:rsidRPr="005F0265" w:rsidRDefault="00A06BEB" w:rsidP="005F0265">
      <w:pPr>
        <w:tabs>
          <w:tab w:val="left" w:pos="2580"/>
        </w:tabs>
        <w:rPr>
          <w:rFonts w:ascii="Georgia" w:hAnsi="Georgia"/>
          <w:b/>
          <w:bCs/>
          <w:lang w:val="en-GB"/>
        </w:rPr>
      </w:pPr>
    </w:p>
    <w:p w14:paraId="4F3C9BA4" w14:textId="1D1C48BB" w:rsidR="00D358F2" w:rsidRPr="005F0265" w:rsidRDefault="00A06BEB" w:rsidP="005F0265">
      <w:pPr>
        <w:pStyle w:val="Paragraphedeliste"/>
        <w:numPr>
          <w:ilvl w:val="0"/>
          <w:numId w:val="6"/>
        </w:numPr>
        <w:tabs>
          <w:tab w:val="left" w:pos="2580"/>
        </w:tabs>
        <w:rPr>
          <w:rFonts w:ascii="Georgia" w:hAnsi="Georgia"/>
        </w:rPr>
      </w:pPr>
      <w:proofErr w:type="gramStart"/>
      <w:r w:rsidRPr="005F0265">
        <w:rPr>
          <w:rFonts w:ascii="Georgia" w:hAnsi="Georgia"/>
        </w:rPr>
        <w:t>examen</w:t>
      </w:r>
      <w:proofErr w:type="gramEnd"/>
      <w:r w:rsidRPr="005F0265">
        <w:rPr>
          <w:rFonts w:ascii="Georgia" w:hAnsi="Georgia"/>
        </w:rPr>
        <w:t xml:space="preserve"> des recommandations</w:t>
      </w:r>
      <w:r w:rsidR="00E12C22" w:rsidRPr="005F0265">
        <w:rPr>
          <w:rFonts w:ascii="Georgia" w:hAnsi="Georgia"/>
        </w:rPr>
        <w:t xml:space="preserve"> </w:t>
      </w:r>
      <w:r w:rsidRPr="005F0265">
        <w:rPr>
          <w:rFonts w:ascii="Georgia" w:hAnsi="Georgia"/>
        </w:rPr>
        <w:t xml:space="preserve">des </w:t>
      </w:r>
      <w:r w:rsidR="00487B3E">
        <w:rPr>
          <w:rFonts w:ascii="Georgia" w:hAnsi="Georgia"/>
        </w:rPr>
        <w:t>C</w:t>
      </w:r>
      <w:r w:rsidRPr="005F0265">
        <w:rPr>
          <w:rFonts w:ascii="Georgia" w:hAnsi="Georgia"/>
        </w:rPr>
        <w:t xml:space="preserve">omités internationaux qui feront l'objet d'un vote lors de la </w:t>
      </w:r>
      <w:r w:rsidR="000A73E5">
        <w:rPr>
          <w:rFonts w:ascii="Georgia" w:hAnsi="Georgia"/>
        </w:rPr>
        <w:t>session</w:t>
      </w:r>
      <w:r w:rsidRPr="005F0265">
        <w:rPr>
          <w:rFonts w:ascii="Georgia" w:hAnsi="Georgia"/>
        </w:rPr>
        <w:t xml:space="preserve"> du </w:t>
      </w:r>
      <w:r w:rsidR="00487B3E">
        <w:rPr>
          <w:rFonts w:ascii="Georgia" w:hAnsi="Georgia"/>
        </w:rPr>
        <w:t>C</w:t>
      </w:r>
      <w:r w:rsidRPr="005F0265">
        <w:rPr>
          <w:rFonts w:ascii="Georgia" w:hAnsi="Georgia"/>
        </w:rPr>
        <w:t>onseil consultatif,</w:t>
      </w:r>
    </w:p>
    <w:p w14:paraId="632BBF43" w14:textId="6205C1E5" w:rsidR="00D358F2" w:rsidRDefault="00A06BEB" w:rsidP="005F0265">
      <w:pPr>
        <w:pStyle w:val="Paragraphedeliste"/>
        <w:numPr>
          <w:ilvl w:val="0"/>
          <w:numId w:val="6"/>
        </w:numPr>
        <w:tabs>
          <w:tab w:val="left" w:pos="2580"/>
        </w:tabs>
        <w:rPr>
          <w:rFonts w:ascii="Georgia" w:hAnsi="Georgia"/>
        </w:rPr>
      </w:pPr>
      <w:proofErr w:type="gramStart"/>
      <w:r w:rsidRPr="005F0265">
        <w:rPr>
          <w:rFonts w:ascii="Georgia" w:hAnsi="Georgia"/>
        </w:rPr>
        <w:t>discussion</w:t>
      </w:r>
      <w:proofErr w:type="gramEnd"/>
      <w:r w:rsidRPr="005F0265">
        <w:rPr>
          <w:rFonts w:ascii="Georgia" w:hAnsi="Georgia"/>
        </w:rPr>
        <w:t xml:space="preserve"> sur des questions d'intérêt </w:t>
      </w:r>
      <w:r w:rsidR="004B5C9E" w:rsidRPr="005F0265">
        <w:rPr>
          <w:rFonts w:ascii="Georgia" w:hAnsi="Georgia"/>
        </w:rPr>
        <w:t xml:space="preserve">pour les </w:t>
      </w:r>
      <w:r w:rsidR="00487B3E">
        <w:rPr>
          <w:rFonts w:ascii="Georgia" w:hAnsi="Georgia"/>
        </w:rPr>
        <w:t>C</w:t>
      </w:r>
      <w:r w:rsidRPr="005F0265">
        <w:rPr>
          <w:rFonts w:ascii="Georgia" w:hAnsi="Georgia"/>
        </w:rPr>
        <w:t>omités internationaux</w:t>
      </w:r>
      <w:r w:rsidR="00E55F31" w:rsidRPr="005F0265">
        <w:rPr>
          <w:rFonts w:ascii="Georgia" w:hAnsi="Georgia"/>
        </w:rPr>
        <w:t>.</w:t>
      </w:r>
    </w:p>
    <w:p w14:paraId="69D0DFFD" w14:textId="77777777" w:rsidR="00CE1864" w:rsidRDefault="00CE1864" w:rsidP="00CE1864">
      <w:pPr>
        <w:tabs>
          <w:tab w:val="left" w:pos="2580"/>
        </w:tabs>
        <w:rPr>
          <w:rFonts w:ascii="Georgia" w:hAnsi="Georgia"/>
        </w:rPr>
      </w:pPr>
    </w:p>
    <w:p w14:paraId="3244E18D" w14:textId="31161250" w:rsidR="00CE1864" w:rsidRPr="00CE1864" w:rsidRDefault="00CE1864" w:rsidP="00CE1864">
      <w:pPr>
        <w:pStyle w:val="Paragraphedeliste"/>
        <w:numPr>
          <w:ilvl w:val="0"/>
          <w:numId w:val="10"/>
        </w:numPr>
        <w:tabs>
          <w:tab w:val="left" w:pos="2580"/>
        </w:tabs>
        <w:rPr>
          <w:rFonts w:ascii="Georgia" w:hAnsi="Georgia"/>
          <w:b/>
          <w:bCs/>
        </w:rPr>
      </w:pPr>
      <w:r w:rsidRPr="00CE1864">
        <w:rPr>
          <w:rFonts w:ascii="Georgia" w:hAnsi="Georgia"/>
          <w:b/>
          <w:bCs/>
        </w:rPr>
        <w:t>Recommandations et procédure de v</w:t>
      </w:r>
      <w:r>
        <w:rPr>
          <w:rFonts w:ascii="Georgia" w:hAnsi="Georgia"/>
          <w:b/>
          <w:bCs/>
        </w:rPr>
        <w:t>ote</w:t>
      </w:r>
    </w:p>
    <w:p w14:paraId="2D6FBA25" w14:textId="77777777" w:rsidR="00CE1864" w:rsidRDefault="00CE1864" w:rsidP="00CE1864">
      <w:pPr>
        <w:tabs>
          <w:tab w:val="left" w:pos="2580"/>
        </w:tabs>
        <w:rPr>
          <w:rFonts w:ascii="Georgia" w:hAnsi="Georgia"/>
        </w:rPr>
      </w:pPr>
    </w:p>
    <w:p w14:paraId="70F2A5A6" w14:textId="3348ED69" w:rsidR="00CE1864" w:rsidRPr="00CE1864" w:rsidRDefault="00CE1864" w:rsidP="00CE1864">
      <w:pPr>
        <w:pStyle w:val="Paragraphedeliste"/>
        <w:numPr>
          <w:ilvl w:val="0"/>
          <w:numId w:val="6"/>
        </w:numPr>
        <w:tabs>
          <w:tab w:val="left" w:pos="2580"/>
        </w:tabs>
        <w:rPr>
          <w:rFonts w:ascii="Georgia" w:hAnsi="Georgia"/>
        </w:rPr>
      </w:pPr>
      <w:proofErr w:type="gramStart"/>
      <w:r w:rsidRPr="00CE1864">
        <w:rPr>
          <w:rFonts w:ascii="Georgia" w:hAnsi="Georgia"/>
        </w:rPr>
        <w:t>sur</w:t>
      </w:r>
      <w:proofErr w:type="gramEnd"/>
      <w:r w:rsidRPr="00CE1864">
        <w:rPr>
          <w:rFonts w:ascii="Georgia" w:hAnsi="Georgia"/>
        </w:rPr>
        <w:t xml:space="preserve"> la base de la discussion </w:t>
      </w:r>
      <w:r w:rsidR="0094436B">
        <w:rPr>
          <w:rFonts w:ascii="Georgia" w:hAnsi="Georgia"/>
        </w:rPr>
        <w:t xml:space="preserve">sur des </w:t>
      </w:r>
      <w:r w:rsidRPr="00CE1864">
        <w:rPr>
          <w:rFonts w:ascii="Georgia" w:hAnsi="Georgia"/>
        </w:rPr>
        <w:t xml:space="preserve">questions d'intérêt, les présidents ou les représentants délégués des </w:t>
      </w:r>
      <w:r w:rsidR="00487B3E">
        <w:rPr>
          <w:rFonts w:ascii="Georgia" w:hAnsi="Georgia"/>
        </w:rPr>
        <w:t>C</w:t>
      </w:r>
      <w:r w:rsidRPr="00CE1864">
        <w:rPr>
          <w:rFonts w:ascii="Georgia" w:hAnsi="Georgia"/>
        </w:rPr>
        <w:t>omités internationaux formulent des recommandations,</w:t>
      </w:r>
    </w:p>
    <w:p w14:paraId="334D9290" w14:textId="1CE44983" w:rsidR="00CE1864" w:rsidRPr="00CE1864" w:rsidRDefault="00CE1864" w:rsidP="00CE1864">
      <w:pPr>
        <w:pStyle w:val="Paragraphedeliste"/>
        <w:numPr>
          <w:ilvl w:val="0"/>
          <w:numId w:val="6"/>
        </w:numPr>
        <w:tabs>
          <w:tab w:val="left" w:pos="2580"/>
        </w:tabs>
        <w:rPr>
          <w:rFonts w:ascii="Georgia" w:hAnsi="Georgia"/>
        </w:rPr>
      </w:pPr>
      <w:proofErr w:type="gramStart"/>
      <w:r w:rsidRPr="00CE1864">
        <w:rPr>
          <w:rFonts w:ascii="Georgia" w:hAnsi="Georgia"/>
        </w:rPr>
        <w:t>après</w:t>
      </w:r>
      <w:proofErr w:type="gramEnd"/>
      <w:r w:rsidRPr="00CE1864">
        <w:rPr>
          <w:rFonts w:ascii="Georgia" w:hAnsi="Georgia"/>
        </w:rPr>
        <w:t xml:space="preserve"> la </w:t>
      </w:r>
      <w:r w:rsidR="00487B3E">
        <w:rPr>
          <w:rFonts w:ascii="Georgia" w:hAnsi="Georgia"/>
        </w:rPr>
        <w:t>R</w:t>
      </w:r>
      <w:r w:rsidRPr="00CE1864">
        <w:rPr>
          <w:rFonts w:ascii="Georgia" w:hAnsi="Georgia"/>
        </w:rPr>
        <w:t xml:space="preserve">éunion séparée des </w:t>
      </w:r>
      <w:r w:rsidR="00487B3E">
        <w:rPr>
          <w:rFonts w:ascii="Georgia" w:hAnsi="Georgia"/>
        </w:rPr>
        <w:t>C</w:t>
      </w:r>
      <w:r w:rsidRPr="00CE1864">
        <w:rPr>
          <w:rFonts w:ascii="Georgia" w:hAnsi="Georgia"/>
        </w:rPr>
        <w:t>omités internationaux, les recommandations sont présentées par l</w:t>
      </w:r>
      <w:r w:rsidR="00FE0B92">
        <w:rPr>
          <w:rFonts w:ascii="Georgia" w:hAnsi="Georgia"/>
        </w:rPr>
        <w:t>e</w:t>
      </w:r>
      <w:r w:rsidRPr="00CE1864">
        <w:rPr>
          <w:rFonts w:ascii="Georgia" w:hAnsi="Georgia"/>
        </w:rPr>
        <w:t xml:space="preserve"> porte-parole des </w:t>
      </w:r>
      <w:r w:rsidR="00487B3E">
        <w:rPr>
          <w:rFonts w:ascii="Georgia" w:hAnsi="Georgia"/>
        </w:rPr>
        <w:t>C</w:t>
      </w:r>
      <w:r w:rsidRPr="00CE1864">
        <w:rPr>
          <w:rFonts w:ascii="Georgia" w:hAnsi="Georgia"/>
        </w:rPr>
        <w:t xml:space="preserve">omités internationaux au </w:t>
      </w:r>
      <w:r w:rsidR="00487B3E">
        <w:rPr>
          <w:rFonts w:ascii="Georgia" w:hAnsi="Georgia"/>
        </w:rPr>
        <w:t>C</w:t>
      </w:r>
      <w:r w:rsidRPr="00CE1864">
        <w:rPr>
          <w:rFonts w:ascii="Georgia" w:hAnsi="Georgia"/>
        </w:rPr>
        <w:t>onseil consultatif pour examen et vote.</w:t>
      </w:r>
    </w:p>
    <w:p w14:paraId="205561A1" w14:textId="77777777" w:rsidR="00A572E2" w:rsidRPr="005F0265" w:rsidRDefault="00A572E2" w:rsidP="005F0265">
      <w:pPr>
        <w:tabs>
          <w:tab w:val="left" w:pos="2580"/>
        </w:tabs>
        <w:rPr>
          <w:rFonts w:ascii="Georgia" w:hAnsi="Georgia"/>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50"/>
      </w:tblGrid>
      <w:tr w:rsidR="00A0582C" w:rsidRPr="00A0582C" w14:paraId="7C301BED" w14:textId="77777777" w:rsidTr="00A0582C">
        <w:tc>
          <w:tcPr>
            <w:tcW w:w="5812" w:type="dxa"/>
          </w:tcPr>
          <w:p w14:paraId="60936A3E" w14:textId="6B3BD77A" w:rsidR="00A0582C" w:rsidRPr="00A0582C" w:rsidRDefault="00A0582C" w:rsidP="003D6DCA">
            <w:pPr>
              <w:tabs>
                <w:tab w:val="left" w:pos="2580"/>
              </w:tabs>
              <w:rPr>
                <w:rFonts w:ascii="Georgia" w:hAnsi="Georgia"/>
                <w:color w:val="FFC000" w:themeColor="accent4"/>
              </w:rPr>
            </w:pPr>
            <w:r w:rsidRPr="00A0582C">
              <w:rPr>
                <w:rFonts w:ascii="Georgia" w:hAnsi="Georgia"/>
                <w:b/>
                <w:bCs/>
                <w:color w:val="FFC000" w:themeColor="accent4"/>
              </w:rPr>
              <w:t>REUNION SEPAREE DES COMITES NATIONAUX</w:t>
            </w:r>
          </w:p>
        </w:tc>
        <w:tc>
          <w:tcPr>
            <w:tcW w:w="3250" w:type="dxa"/>
            <w:shd w:val="clear" w:color="auto" w:fill="FFC000" w:themeFill="accent4"/>
          </w:tcPr>
          <w:p w14:paraId="125FB1AE" w14:textId="77777777" w:rsidR="00A0582C" w:rsidRPr="00A0582C" w:rsidRDefault="00A0582C" w:rsidP="003D6DCA">
            <w:pPr>
              <w:tabs>
                <w:tab w:val="left" w:pos="2580"/>
              </w:tabs>
              <w:rPr>
                <w:rFonts w:ascii="Georgia" w:hAnsi="Georgia"/>
                <w:color w:val="FFC000" w:themeColor="accent4"/>
              </w:rPr>
            </w:pPr>
          </w:p>
        </w:tc>
      </w:tr>
    </w:tbl>
    <w:p w14:paraId="32876382" w14:textId="77777777" w:rsidR="002F4431" w:rsidRDefault="002F4431" w:rsidP="000A73E5">
      <w:pPr>
        <w:tabs>
          <w:tab w:val="left" w:pos="2580"/>
        </w:tabs>
        <w:rPr>
          <w:rFonts w:ascii="Georgia" w:hAnsi="Georgia"/>
        </w:rPr>
      </w:pPr>
    </w:p>
    <w:p w14:paraId="1D1CD80C" w14:textId="0A2E6FE5" w:rsidR="000A73E5" w:rsidRPr="00487B3E" w:rsidRDefault="000A73E5" w:rsidP="000A73E5">
      <w:pPr>
        <w:tabs>
          <w:tab w:val="left" w:pos="2580"/>
        </w:tabs>
        <w:rPr>
          <w:rFonts w:ascii="Georgia" w:hAnsi="Georgia"/>
        </w:rPr>
      </w:pPr>
      <w:r w:rsidRPr="00487B3E">
        <w:rPr>
          <w:rFonts w:ascii="Georgia" w:hAnsi="Georgia"/>
        </w:rPr>
        <w:t xml:space="preserve">Les </w:t>
      </w:r>
      <w:r>
        <w:rPr>
          <w:rFonts w:ascii="Georgia" w:hAnsi="Georgia"/>
        </w:rPr>
        <w:t>C</w:t>
      </w:r>
      <w:r w:rsidRPr="00487B3E">
        <w:rPr>
          <w:rFonts w:ascii="Georgia" w:hAnsi="Georgia"/>
        </w:rPr>
        <w:t>omités nationaux se réunissent lors de</w:t>
      </w:r>
      <w:r>
        <w:rPr>
          <w:rFonts w:ascii="Georgia" w:hAnsi="Georgia"/>
        </w:rPr>
        <w:t xml:space="preserve"> la</w:t>
      </w:r>
      <w:r w:rsidRPr="00487B3E">
        <w:rPr>
          <w:rFonts w:ascii="Georgia" w:hAnsi="Georgia"/>
        </w:rPr>
        <w:t xml:space="preserve"> </w:t>
      </w:r>
      <w:r>
        <w:rPr>
          <w:rFonts w:ascii="Georgia" w:hAnsi="Georgia"/>
        </w:rPr>
        <w:t>R</w:t>
      </w:r>
      <w:r w:rsidRPr="00487B3E">
        <w:rPr>
          <w:rFonts w:ascii="Georgia" w:hAnsi="Georgia"/>
        </w:rPr>
        <w:t xml:space="preserve">éunions séparée des </w:t>
      </w:r>
      <w:r>
        <w:rPr>
          <w:rFonts w:ascii="Georgia" w:hAnsi="Georgia"/>
        </w:rPr>
        <w:t>C</w:t>
      </w:r>
      <w:r w:rsidRPr="00487B3E">
        <w:rPr>
          <w:rFonts w:ascii="Georgia" w:hAnsi="Georgia"/>
        </w:rPr>
        <w:t>omités</w:t>
      </w:r>
      <w:r>
        <w:rPr>
          <w:rFonts w:ascii="Georgia" w:hAnsi="Georgia"/>
        </w:rPr>
        <w:t xml:space="preserve"> </w:t>
      </w:r>
      <w:r w:rsidRPr="00487B3E">
        <w:rPr>
          <w:rFonts w:ascii="Georgia" w:hAnsi="Georgia"/>
        </w:rPr>
        <w:t>nationaux, respectivement. Ce</w:t>
      </w:r>
      <w:r>
        <w:rPr>
          <w:rFonts w:ascii="Georgia" w:hAnsi="Georgia"/>
        </w:rPr>
        <w:t>tte</w:t>
      </w:r>
      <w:r w:rsidRPr="00487B3E">
        <w:rPr>
          <w:rFonts w:ascii="Georgia" w:hAnsi="Georgia"/>
        </w:rPr>
        <w:t xml:space="preserve"> réunion </w:t>
      </w:r>
      <w:r>
        <w:rPr>
          <w:rFonts w:ascii="Georgia" w:hAnsi="Georgia"/>
        </w:rPr>
        <w:t>est</w:t>
      </w:r>
      <w:r w:rsidRPr="00487B3E">
        <w:rPr>
          <w:rFonts w:ascii="Georgia" w:hAnsi="Georgia"/>
        </w:rPr>
        <w:t xml:space="preserve"> préparée, convoquée et présidée par l</w:t>
      </w:r>
      <w:r>
        <w:rPr>
          <w:rFonts w:ascii="Georgia" w:hAnsi="Georgia"/>
        </w:rPr>
        <w:t>e</w:t>
      </w:r>
      <w:r w:rsidRPr="00487B3E">
        <w:rPr>
          <w:rFonts w:ascii="Georgia" w:hAnsi="Georgia"/>
        </w:rPr>
        <w:t xml:space="preserve"> porte-parole des </w:t>
      </w:r>
      <w:r>
        <w:rPr>
          <w:rFonts w:ascii="Georgia" w:hAnsi="Georgia"/>
        </w:rPr>
        <w:t>C</w:t>
      </w:r>
      <w:r w:rsidRPr="00487B3E">
        <w:rPr>
          <w:rFonts w:ascii="Georgia" w:hAnsi="Georgia"/>
        </w:rPr>
        <w:t xml:space="preserve">omités nationaux et </w:t>
      </w:r>
      <w:r>
        <w:rPr>
          <w:rFonts w:ascii="Georgia" w:hAnsi="Georgia"/>
        </w:rPr>
        <w:t>a</w:t>
      </w:r>
      <w:r w:rsidRPr="00487B3E">
        <w:rPr>
          <w:rFonts w:ascii="Georgia" w:hAnsi="Georgia"/>
        </w:rPr>
        <w:t xml:space="preserve"> pour but, entre autres, de préparer les recommandations à soumettre au </w:t>
      </w:r>
      <w:r>
        <w:rPr>
          <w:rFonts w:ascii="Georgia" w:hAnsi="Georgia"/>
        </w:rPr>
        <w:t>C</w:t>
      </w:r>
      <w:r w:rsidRPr="00487B3E">
        <w:rPr>
          <w:rFonts w:ascii="Georgia" w:hAnsi="Georgia"/>
        </w:rPr>
        <w:t xml:space="preserve">onseil consultatif et de traiter toutes les questions spécifiques </w:t>
      </w:r>
      <w:r>
        <w:rPr>
          <w:rFonts w:ascii="Georgia" w:hAnsi="Georgia"/>
        </w:rPr>
        <w:t>aux Comités nationaux</w:t>
      </w:r>
      <w:r w:rsidRPr="00487B3E">
        <w:rPr>
          <w:rFonts w:ascii="Georgia" w:hAnsi="Georgia"/>
        </w:rPr>
        <w:t>.</w:t>
      </w:r>
    </w:p>
    <w:p w14:paraId="19383A2F" w14:textId="77777777" w:rsidR="000A73E5" w:rsidRPr="00A0582C" w:rsidRDefault="000A73E5" w:rsidP="005F0265">
      <w:pPr>
        <w:tabs>
          <w:tab w:val="left" w:pos="2580"/>
        </w:tabs>
        <w:rPr>
          <w:rFonts w:ascii="Georgia" w:hAnsi="Georgia"/>
          <w:b/>
          <w:bCs/>
        </w:rPr>
      </w:pPr>
    </w:p>
    <w:p w14:paraId="461FE682" w14:textId="6631EA6A" w:rsidR="00D358F2" w:rsidRPr="005F0265" w:rsidRDefault="00E55F31" w:rsidP="005F0265">
      <w:pPr>
        <w:pStyle w:val="Paragraphedeliste"/>
        <w:numPr>
          <w:ilvl w:val="0"/>
          <w:numId w:val="10"/>
        </w:numPr>
        <w:tabs>
          <w:tab w:val="left" w:pos="2580"/>
        </w:tabs>
        <w:rPr>
          <w:rFonts w:ascii="Georgia" w:hAnsi="Georgia"/>
          <w:b/>
          <w:bCs/>
          <w:lang w:val="en-GB"/>
        </w:rPr>
      </w:pPr>
      <w:r w:rsidRPr="005F0265">
        <w:rPr>
          <w:rFonts w:ascii="Georgia" w:hAnsi="Georgia"/>
          <w:b/>
          <w:bCs/>
          <w:lang w:val="en-GB"/>
        </w:rPr>
        <w:t>Qui</w:t>
      </w:r>
      <w:r w:rsidR="005F0265" w:rsidRPr="005F0265">
        <w:rPr>
          <w:rFonts w:ascii="Georgia" w:hAnsi="Georgia"/>
          <w:b/>
          <w:bCs/>
          <w:lang w:val="en-GB"/>
        </w:rPr>
        <w:t xml:space="preserve"> </w:t>
      </w:r>
      <w:proofErr w:type="spellStart"/>
      <w:proofErr w:type="gramStart"/>
      <w:r w:rsidR="005F0265" w:rsidRPr="005F0265">
        <w:rPr>
          <w:rFonts w:ascii="Georgia" w:hAnsi="Georgia"/>
          <w:b/>
          <w:bCs/>
          <w:lang w:val="en-GB"/>
        </w:rPr>
        <w:t>participe</w:t>
      </w:r>
      <w:proofErr w:type="spellEnd"/>
      <w:r w:rsidR="005F0265" w:rsidRPr="005F0265">
        <w:rPr>
          <w:rFonts w:ascii="Georgia" w:hAnsi="Georgia"/>
          <w:b/>
          <w:bCs/>
          <w:lang w:val="en-GB"/>
        </w:rPr>
        <w:t xml:space="preserve"> ?</w:t>
      </w:r>
      <w:proofErr w:type="gramEnd"/>
    </w:p>
    <w:p w14:paraId="50DAE490" w14:textId="77777777" w:rsidR="00EA3F44" w:rsidRPr="005F0265" w:rsidRDefault="00EA3F44" w:rsidP="005F0265">
      <w:pPr>
        <w:tabs>
          <w:tab w:val="left" w:pos="2580"/>
        </w:tabs>
        <w:rPr>
          <w:rFonts w:ascii="Georgia" w:hAnsi="Georgia"/>
          <w:b/>
          <w:bCs/>
          <w:lang w:val="en-GB"/>
        </w:rPr>
      </w:pPr>
    </w:p>
    <w:p w14:paraId="787F5242" w14:textId="39F56B96" w:rsidR="00D358F2" w:rsidRDefault="00E55F31" w:rsidP="005F0265">
      <w:pPr>
        <w:tabs>
          <w:tab w:val="left" w:pos="2580"/>
        </w:tabs>
        <w:rPr>
          <w:rFonts w:ascii="Georgia" w:hAnsi="Georgia"/>
        </w:rPr>
      </w:pPr>
      <w:r w:rsidRPr="005F0265">
        <w:rPr>
          <w:rFonts w:ascii="Georgia" w:hAnsi="Georgia"/>
        </w:rPr>
        <w:t xml:space="preserve">Les présidents </w:t>
      </w:r>
      <w:r w:rsidR="004B5C9E" w:rsidRPr="005F0265">
        <w:rPr>
          <w:rFonts w:ascii="Georgia" w:hAnsi="Georgia"/>
        </w:rPr>
        <w:t>(</w:t>
      </w:r>
      <w:r w:rsidRPr="005F0265">
        <w:rPr>
          <w:rFonts w:ascii="Georgia" w:hAnsi="Georgia"/>
        </w:rPr>
        <w:t>ou les représentants délégués</w:t>
      </w:r>
      <w:r w:rsidR="004B5C9E" w:rsidRPr="005F0265">
        <w:rPr>
          <w:rFonts w:ascii="Georgia" w:hAnsi="Georgia"/>
        </w:rPr>
        <w:t xml:space="preserve">) </w:t>
      </w:r>
      <w:r w:rsidRPr="005F0265">
        <w:rPr>
          <w:rFonts w:ascii="Georgia" w:hAnsi="Georgia"/>
        </w:rPr>
        <w:t xml:space="preserve">des </w:t>
      </w:r>
      <w:r w:rsidR="000A73E5">
        <w:rPr>
          <w:rFonts w:ascii="Georgia" w:hAnsi="Georgia"/>
        </w:rPr>
        <w:t>C</w:t>
      </w:r>
      <w:r w:rsidRPr="005F0265">
        <w:rPr>
          <w:rFonts w:ascii="Georgia" w:hAnsi="Georgia"/>
        </w:rPr>
        <w:t>omités nationaux.</w:t>
      </w:r>
    </w:p>
    <w:p w14:paraId="44B3B506" w14:textId="77777777" w:rsidR="002E32D7" w:rsidRDefault="002E32D7" w:rsidP="005F0265">
      <w:pPr>
        <w:tabs>
          <w:tab w:val="left" w:pos="2580"/>
        </w:tabs>
        <w:rPr>
          <w:rFonts w:ascii="Georgia" w:hAnsi="Georgia"/>
        </w:rPr>
      </w:pPr>
    </w:p>
    <w:p w14:paraId="20B120BA" w14:textId="77777777" w:rsidR="002E32D7" w:rsidRDefault="002E32D7" w:rsidP="005F0265">
      <w:pPr>
        <w:tabs>
          <w:tab w:val="left" w:pos="2580"/>
        </w:tabs>
        <w:rPr>
          <w:rFonts w:ascii="Georgia" w:hAnsi="Georgia"/>
        </w:rPr>
      </w:pPr>
    </w:p>
    <w:p w14:paraId="4783A809" w14:textId="77777777" w:rsidR="00EA3F44" w:rsidRDefault="00EA3F44" w:rsidP="005F0265">
      <w:pPr>
        <w:tabs>
          <w:tab w:val="left" w:pos="2580"/>
        </w:tabs>
        <w:rPr>
          <w:rFonts w:ascii="Georgia" w:hAnsi="Georgia"/>
          <w:b/>
          <w:bCs/>
        </w:rPr>
      </w:pPr>
    </w:p>
    <w:p w14:paraId="4AB73045" w14:textId="77777777" w:rsidR="00E96F81" w:rsidRPr="005F0265" w:rsidRDefault="00E96F81" w:rsidP="005F0265">
      <w:pPr>
        <w:tabs>
          <w:tab w:val="left" w:pos="2580"/>
        </w:tabs>
        <w:rPr>
          <w:rFonts w:ascii="Georgia" w:hAnsi="Georgia"/>
          <w:b/>
          <w:bCs/>
        </w:rPr>
      </w:pPr>
    </w:p>
    <w:p w14:paraId="20D23711" w14:textId="77777777" w:rsidR="00D358F2" w:rsidRPr="005F0265" w:rsidRDefault="00E55F31" w:rsidP="005F0265">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Champ de </w:t>
      </w:r>
      <w:proofErr w:type="spellStart"/>
      <w:r w:rsidRPr="005F0265">
        <w:rPr>
          <w:rFonts w:ascii="Georgia" w:hAnsi="Georgia"/>
          <w:b/>
          <w:bCs/>
          <w:lang w:val="en-GB"/>
        </w:rPr>
        <w:t>compétence</w:t>
      </w:r>
      <w:proofErr w:type="spellEnd"/>
    </w:p>
    <w:p w14:paraId="3B9739D4" w14:textId="77777777" w:rsidR="00EA3F44" w:rsidRPr="005F0265" w:rsidRDefault="00EA3F44" w:rsidP="005F0265">
      <w:pPr>
        <w:tabs>
          <w:tab w:val="left" w:pos="2580"/>
        </w:tabs>
        <w:rPr>
          <w:rFonts w:ascii="Georgia" w:hAnsi="Georgia"/>
          <w:b/>
          <w:bCs/>
          <w:lang w:val="en-GB"/>
        </w:rPr>
      </w:pPr>
    </w:p>
    <w:p w14:paraId="33924BC3" w14:textId="02D178CD" w:rsidR="00D358F2" w:rsidRPr="005F0265" w:rsidRDefault="00E55F31" w:rsidP="005F0265">
      <w:pPr>
        <w:pStyle w:val="Paragraphedeliste"/>
        <w:numPr>
          <w:ilvl w:val="0"/>
          <w:numId w:val="7"/>
        </w:numPr>
        <w:tabs>
          <w:tab w:val="left" w:pos="2580"/>
        </w:tabs>
        <w:rPr>
          <w:rFonts w:ascii="Georgia" w:hAnsi="Georgia"/>
        </w:rPr>
      </w:pPr>
      <w:proofErr w:type="gramStart"/>
      <w:r w:rsidRPr="005F0265">
        <w:rPr>
          <w:rFonts w:ascii="Georgia" w:hAnsi="Georgia"/>
        </w:rPr>
        <w:t>examen</w:t>
      </w:r>
      <w:proofErr w:type="gramEnd"/>
      <w:r w:rsidRPr="005F0265">
        <w:rPr>
          <w:rFonts w:ascii="Georgia" w:hAnsi="Georgia"/>
        </w:rPr>
        <w:t xml:space="preserve"> des recommandations des </w:t>
      </w:r>
      <w:r w:rsidR="000A73E5">
        <w:rPr>
          <w:rFonts w:ascii="Georgia" w:hAnsi="Georgia"/>
        </w:rPr>
        <w:t>C</w:t>
      </w:r>
      <w:r w:rsidRPr="005F0265">
        <w:rPr>
          <w:rFonts w:ascii="Georgia" w:hAnsi="Georgia"/>
        </w:rPr>
        <w:t xml:space="preserve">omités nationaux, qui feront l'objet d'un vote lors de la </w:t>
      </w:r>
      <w:r w:rsidR="000A73E5">
        <w:rPr>
          <w:rFonts w:ascii="Georgia" w:hAnsi="Georgia"/>
        </w:rPr>
        <w:t>session</w:t>
      </w:r>
      <w:r w:rsidRPr="005F0265">
        <w:rPr>
          <w:rFonts w:ascii="Georgia" w:hAnsi="Georgia"/>
        </w:rPr>
        <w:t xml:space="preserve"> du </w:t>
      </w:r>
      <w:r w:rsidR="000A73E5">
        <w:rPr>
          <w:rFonts w:ascii="Georgia" w:hAnsi="Georgia"/>
        </w:rPr>
        <w:t>C</w:t>
      </w:r>
      <w:r w:rsidRPr="005F0265">
        <w:rPr>
          <w:rFonts w:ascii="Georgia" w:hAnsi="Georgia"/>
        </w:rPr>
        <w:t>onseil consultatif,</w:t>
      </w:r>
    </w:p>
    <w:p w14:paraId="0E715833" w14:textId="5D519DEC" w:rsidR="00D358F2" w:rsidRDefault="00E55F31" w:rsidP="005F0265">
      <w:pPr>
        <w:pStyle w:val="Paragraphedeliste"/>
        <w:numPr>
          <w:ilvl w:val="0"/>
          <w:numId w:val="7"/>
        </w:numPr>
        <w:tabs>
          <w:tab w:val="left" w:pos="2580"/>
        </w:tabs>
        <w:rPr>
          <w:rFonts w:ascii="Georgia" w:hAnsi="Georgia"/>
        </w:rPr>
      </w:pPr>
      <w:proofErr w:type="gramStart"/>
      <w:r w:rsidRPr="005F0265">
        <w:rPr>
          <w:rFonts w:ascii="Georgia" w:hAnsi="Georgia"/>
        </w:rPr>
        <w:t>discussion</w:t>
      </w:r>
      <w:proofErr w:type="gramEnd"/>
      <w:r w:rsidRPr="005F0265">
        <w:rPr>
          <w:rFonts w:ascii="Georgia" w:hAnsi="Georgia"/>
        </w:rPr>
        <w:t xml:space="preserve"> sur des questions d'intérêt </w:t>
      </w:r>
      <w:r w:rsidR="004B5C9E" w:rsidRPr="005F0265">
        <w:rPr>
          <w:rFonts w:ascii="Georgia" w:hAnsi="Georgia"/>
        </w:rPr>
        <w:t xml:space="preserve">pour les </w:t>
      </w:r>
      <w:r w:rsidR="000A73E5">
        <w:rPr>
          <w:rFonts w:ascii="Georgia" w:hAnsi="Georgia"/>
        </w:rPr>
        <w:t>C</w:t>
      </w:r>
      <w:r w:rsidRPr="005F0265">
        <w:rPr>
          <w:rFonts w:ascii="Georgia" w:hAnsi="Georgia"/>
        </w:rPr>
        <w:t>omités nationaux.</w:t>
      </w:r>
    </w:p>
    <w:p w14:paraId="24A0FF49" w14:textId="77777777" w:rsidR="00F35BB5" w:rsidRDefault="00F35BB5" w:rsidP="00F35BB5">
      <w:pPr>
        <w:tabs>
          <w:tab w:val="left" w:pos="2580"/>
        </w:tabs>
        <w:rPr>
          <w:rFonts w:ascii="Georgia" w:hAnsi="Georgia"/>
        </w:rPr>
      </w:pPr>
    </w:p>
    <w:p w14:paraId="2AC97AED" w14:textId="77777777" w:rsidR="00F35BB5" w:rsidRPr="00CE1864" w:rsidRDefault="00F35BB5" w:rsidP="00F35BB5">
      <w:pPr>
        <w:pStyle w:val="Paragraphedeliste"/>
        <w:numPr>
          <w:ilvl w:val="0"/>
          <w:numId w:val="10"/>
        </w:numPr>
        <w:tabs>
          <w:tab w:val="left" w:pos="2580"/>
        </w:tabs>
        <w:rPr>
          <w:rFonts w:ascii="Georgia" w:hAnsi="Georgia"/>
          <w:b/>
          <w:bCs/>
        </w:rPr>
      </w:pPr>
      <w:r w:rsidRPr="00CE1864">
        <w:rPr>
          <w:rFonts w:ascii="Georgia" w:hAnsi="Georgia"/>
          <w:b/>
          <w:bCs/>
        </w:rPr>
        <w:t>Recommandations et procédure de v</w:t>
      </w:r>
      <w:r>
        <w:rPr>
          <w:rFonts w:ascii="Georgia" w:hAnsi="Georgia"/>
          <w:b/>
          <w:bCs/>
        </w:rPr>
        <w:t>ote</w:t>
      </w:r>
    </w:p>
    <w:p w14:paraId="0E7DA24E" w14:textId="77777777" w:rsidR="00F35BB5" w:rsidRDefault="00F35BB5" w:rsidP="00F35BB5">
      <w:pPr>
        <w:tabs>
          <w:tab w:val="left" w:pos="2580"/>
        </w:tabs>
        <w:rPr>
          <w:rFonts w:ascii="Georgia" w:hAnsi="Georgia"/>
        </w:rPr>
      </w:pPr>
    </w:p>
    <w:p w14:paraId="04C83367" w14:textId="25F57A29" w:rsidR="00F35BB5" w:rsidRPr="00CE1864" w:rsidRDefault="00F35BB5" w:rsidP="00F35BB5">
      <w:pPr>
        <w:pStyle w:val="Paragraphedeliste"/>
        <w:numPr>
          <w:ilvl w:val="0"/>
          <w:numId w:val="6"/>
        </w:numPr>
        <w:tabs>
          <w:tab w:val="left" w:pos="2580"/>
        </w:tabs>
        <w:rPr>
          <w:rFonts w:ascii="Georgia" w:hAnsi="Georgia"/>
        </w:rPr>
      </w:pPr>
      <w:proofErr w:type="gramStart"/>
      <w:r w:rsidRPr="00CE1864">
        <w:rPr>
          <w:rFonts w:ascii="Georgia" w:hAnsi="Georgia"/>
        </w:rPr>
        <w:t>sur</w:t>
      </w:r>
      <w:proofErr w:type="gramEnd"/>
      <w:r w:rsidRPr="00CE1864">
        <w:rPr>
          <w:rFonts w:ascii="Georgia" w:hAnsi="Georgia"/>
        </w:rPr>
        <w:t xml:space="preserve"> la base de la discussion </w:t>
      </w:r>
      <w:r w:rsidR="0094436B">
        <w:rPr>
          <w:rFonts w:ascii="Georgia" w:hAnsi="Georgia"/>
        </w:rPr>
        <w:t xml:space="preserve">sur </w:t>
      </w:r>
      <w:r w:rsidRPr="00CE1864">
        <w:rPr>
          <w:rFonts w:ascii="Georgia" w:hAnsi="Georgia"/>
        </w:rPr>
        <w:t xml:space="preserve">des questions d'intérêt, les présidents ou les représentants délégués des </w:t>
      </w:r>
      <w:r w:rsidR="000A73E5">
        <w:rPr>
          <w:rFonts w:ascii="Georgia" w:hAnsi="Georgia"/>
        </w:rPr>
        <w:t>C</w:t>
      </w:r>
      <w:r w:rsidRPr="00CE1864">
        <w:rPr>
          <w:rFonts w:ascii="Georgia" w:hAnsi="Georgia"/>
        </w:rPr>
        <w:t>omités nationaux formulent des recommandations,</w:t>
      </w:r>
    </w:p>
    <w:p w14:paraId="0F689837" w14:textId="7CF339A1" w:rsidR="00F35BB5" w:rsidRPr="00CE1864" w:rsidRDefault="00F35BB5" w:rsidP="00F35BB5">
      <w:pPr>
        <w:pStyle w:val="Paragraphedeliste"/>
        <w:numPr>
          <w:ilvl w:val="0"/>
          <w:numId w:val="6"/>
        </w:numPr>
        <w:tabs>
          <w:tab w:val="left" w:pos="2580"/>
        </w:tabs>
        <w:rPr>
          <w:rFonts w:ascii="Georgia" w:hAnsi="Georgia"/>
        </w:rPr>
      </w:pPr>
      <w:proofErr w:type="gramStart"/>
      <w:r w:rsidRPr="00CE1864">
        <w:rPr>
          <w:rFonts w:ascii="Georgia" w:hAnsi="Georgia"/>
        </w:rPr>
        <w:t>après</w:t>
      </w:r>
      <w:proofErr w:type="gramEnd"/>
      <w:r w:rsidRPr="00CE1864">
        <w:rPr>
          <w:rFonts w:ascii="Georgia" w:hAnsi="Georgia"/>
        </w:rPr>
        <w:t xml:space="preserve"> la </w:t>
      </w:r>
      <w:r w:rsidR="000A73E5">
        <w:rPr>
          <w:rFonts w:ascii="Georgia" w:hAnsi="Georgia"/>
        </w:rPr>
        <w:t>R</w:t>
      </w:r>
      <w:r w:rsidRPr="00CE1864">
        <w:rPr>
          <w:rFonts w:ascii="Georgia" w:hAnsi="Georgia"/>
        </w:rPr>
        <w:t xml:space="preserve">éunion séparée des </w:t>
      </w:r>
      <w:r w:rsidR="000A73E5">
        <w:rPr>
          <w:rFonts w:ascii="Georgia" w:hAnsi="Georgia"/>
        </w:rPr>
        <w:t>C</w:t>
      </w:r>
      <w:r w:rsidRPr="00CE1864">
        <w:rPr>
          <w:rFonts w:ascii="Georgia" w:hAnsi="Georgia"/>
        </w:rPr>
        <w:t>omités nationaux, les recommandations sont présentées par l</w:t>
      </w:r>
      <w:r w:rsidR="00FE0B92">
        <w:rPr>
          <w:rFonts w:ascii="Georgia" w:hAnsi="Georgia"/>
        </w:rPr>
        <w:t>e</w:t>
      </w:r>
      <w:r w:rsidRPr="00CE1864">
        <w:rPr>
          <w:rFonts w:ascii="Georgia" w:hAnsi="Georgia"/>
        </w:rPr>
        <w:t xml:space="preserve"> porte-parole des </w:t>
      </w:r>
      <w:r w:rsidR="000A73E5">
        <w:rPr>
          <w:rFonts w:ascii="Georgia" w:hAnsi="Georgia"/>
        </w:rPr>
        <w:t>C</w:t>
      </w:r>
      <w:r w:rsidRPr="00CE1864">
        <w:rPr>
          <w:rFonts w:ascii="Georgia" w:hAnsi="Georgia"/>
        </w:rPr>
        <w:t xml:space="preserve">omités nationaux au </w:t>
      </w:r>
      <w:r w:rsidR="000A73E5">
        <w:rPr>
          <w:rFonts w:ascii="Georgia" w:hAnsi="Georgia"/>
        </w:rPr>
        <w:t>C</w:t>
      </w:r>
      <w:r w:rsidRPr="00CE1864">
        <w:rPr>
          <w:rFonts w:ascii="Georgia" w:hAnsi="Georgia"/>
        </w:rPr>
        <w:t>onseil consultatif pour examen et vote.</w:t>
      </w:r>
    </w:p>
    <w:p w14:paraId="2D5166A2" w14:textId="77777777" w:rsidR="00A572E2" w:rsidRPr="005F0265" w:rsidRDefault="00A572E2" w:rsidP="005F0265">
      <w:pPr>
        <w:tabs>
          <w:tab w:val="left" w:pos="2580"/>
        </w:tabs>
        <w:rPr>
          <w:rFonts w:ascii="Georgia" w:hAnsi="Georgia"/>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A0582C" w:rsidRPr="00DD7FF9" w14:paraId="466387ED" w14:textId="77777777" w:rsidTr="00A0582C">
        <w:tc>
          <w:tcPr>
            <w:tcW w:w="4678" w:type="dxa"/>
          </w:tcPr>
          <w:p w14:paraId="2F2C25D2" w14:textId="0F0F2348" w:rsidR="00A0582C" w:rsidRPr="001C11BA" w:rsidRDefault="00675722" w:rsidP="003D6DCA">
            <w:pPr>
              <w:tabs>
                <w:tab w:val="left" w:pos="2580"/>
              </w:tabs>
              <w:rPr>
                <w:rFonts w:ascii="Georgia" w:hAnsi="Georgia"/>
                <w:color w:val="DFE410"/>
                <w:lang w:val="en-GB"/>
              </w:rPr>
            </w:pPr>
            <w:r>
              <w:rPr>
                <w:rFonts w:ascii="Georgia" w:hAnsi="Georgia"/>
                <w:b/>
                <w:bCs/>
                <w:color w:val="2F5496" w:themeColor="accent1" w:themeShade="BF"/>
                <w:lang w:val="en-GB"/>
              </w:rPr>
              <w:t>SESSION</w:t>
            </w:r>
            <w:r w:rsidR="00A0582C">
              <w:rPr>
                <w:rFonts w:ascii="Georgia" w:hAnsi="Georgia"/>
                <w:b/>
                <w:bCs/>
                <w:color w:val="2F5496" w:themeColor="accent1" w:themeShade="BF"/>
                <w:lang w:val="en-GB"/>
              </w:rPr>
              <w:t xml:space="preserve"> DU CONSEIL CONSULTATIF</w:t>
            </w:r>
          </w:p>
        </w:tc>
        <w:tc>
          <w:tcPr>
            <w:tcW w:w="4384" w:type="dxa"/>
            <w:shd w:val="clear" w:color="auto" w:fill="8EAADB" w:themeFill="accent1" w:themeFillTint="99"/>
          </w:tcPr>
          <w:p w14:paraId="4BB3A8E7" w14:textId="77777777" w:rsidR="00A0582C" w:rsidRDefault="00A0582C" w:rsidP="003D6DCA">
            <w:pPr>
              <w:tabs>
                <w:tab w:val="left" w:pos="2580"/>
              </w:tabs>
              <w:rPr>
                <w:rFonts w:ascii="Georgia" w:hAnsi="Georgia"/>
                <w:lang w:val="en-GB"/>
              </w:rPr>
            </w:pPr>
          </w:p>
        </w:tc>
      </w:tr>
    </w:tbl>
    <w:p w14:paraId="3CDBFBDC" w14:textId="77777777" w:rsidR="002F4431" w:rsidRDefault="002F4431" w:rsidP="005F0265">
      <w:pPr>
        <w:tabs>
          <w:tab w:val="left" w:pos="2580"/>
        </w:tabs>
        <w:rPr>
          <w:rFonts w:ascii="Georgia" w:hAnsi="Georgia"/>
        </w:rPr>
      </w:pPr>
    </w:p>
    <w:p w14:paraId="414517F3" w14:textId="0F01385D" w:rsidR="00D358F2" w:rsidRPr="005F0265" w:rsidRDefault="00E55F31" w:rsidP="005F0265">
      <w:pPr>
        <w:tabs>
          <w:tab w:val="left" w:pos="2580"/>
        </w:tabs>
        <w:rPr>
          <w:rStyle w:val="markedcontent"/>
          <w:rFonts w:ascii="Georgia" w:hAnsi="Georgia"/>
        </w:rPr>
      </w:pPr>
      <w:r w:rsidRPr="005F0265">
        <w:rPr>
          <w:rFonts w:ascii="Georgia" w:hAnsi="Georgia"/>
        </w:rPr>
        <w:t xml:space="preserve">Le </w:t>
      </w:r>
      <w:r w:rsidR="00843A26">
        <w:rPr>
          <w:rFonts w:ascii="Georgia" w:hAnsi="Georgia"/>
        </w:rPr>
        <w:t>C</w:t>
      </w:r>
      <w:r w:rsidRPr="005F0265">
        <w:rPr>
          <w:rFonts w:ascii="Georgia" w:hAnsi="Georgia"/>
        </w:rPr>
        <w:t>onseil consultatif est l'organe consultatif de l'</w:t>
      </w:r>
      <w:r w:rsidRPr="005F0265">
        <w:rPr>
          <w:rStyle w:val="markedcontent"/>
          <w:rFonts w:ascii="Georgia" w:hAnsi="Georgia"/>
        </w:rPr>
        <w:t>ICOM.</w:t>
      </w:r>
    </w:p>
    <w:p w14:paraId="12B4AFAE" w14:textId="77777777" w:rsidR="00A06BEB" w:rsidRPr="005F0265" w:rsidRDefault="00A06BEB" w:rsidP="005F0265">
      <w:pPr>
        <w:tabs>
          <w:tab w:val="left" w:pos="2580"/>
        </w:tabs>
        <w:rPr>
          <w:rFonts w:ascii="Georgia" w:hAnsi="Georgia"/>
        </w:rPr>
      </w:pPr>
    </w:p>
    <w:p w14:paraId="38C456FD" w14:textId="4928F4B3" w:rsidR="00D358F2" w:rsidRPr="005F0265" w:rsidRDefault="00E55F31" w:rsidP="005F0265">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Qui </w:t>
      </w:r>
      <w:proofErr w:type="spellStart"/>
      <w:proofErr w:type="gramStart"/>
      <w:r w:rsidR="005F0265">
        <w:rPr>
          <w:rFonts w:ascii="Georgia" w:hAnsi="Georgia"/>
          <w:b/>
          <w:bCs/>
          <w:lang w:val="en-GB"/>
        </w:rPr>
        <w:t>participe</w:t>
      </w:r>
      <w:proofErr w:type="spellEnd"/>
      <w:r w:rsidR="005F0265">
        <w:rPr>
          <w:rFonts w:ascii="Georgia" w:hAnsi="Georgia"/>
          <w:b/>
          <w:bCs/>
          <w:lang w:val="en-GB"/>
        </w:rPr>
        <w:t xml:space="preserve"> ?</w:t>
      </w:r>
      <w:proofErr w:type="gramEnd"/>
    </w:p>
    <w:p w14:paraId="5F4A0B43" w14:textId="77777777" w:rsidR="00A06BEB" w:rsidRPr="005F0265" w:rsidRDefault="00A06BEB" w:rsidP="005F0265">
      <w:pPr>
        <w:tabs>
          <w:tab w:val="left" w:pos="2580"/>
        </w:tabs>
        <w:rPr>
          <w:rFonts w:ascii="Georgia" w:hAnsi="Georgia"/>
          <w:lang w:val="en-GB"/>
        </w:rPr>
      </w:pPr>
    </w:p>
    <w:p w14:paraId="369F0400" w14:textId="7B6EE9CF" w:rsidR="00D358F2" w:rsidRDefault="00E55F31" w:rsidP="005F0265">
      <w:pPr>
        <w:tabs>
          <w:tab w:val="left" w:pos="2580"/>
        </w:tabs>
        <w:rPr>
          <w:rFonts w:ascii="Georgia" w:hAnsi="Georgia"/>
        </w:rPr>
      </w:pPr>
      <w:r w:rsidRPr="005F0265">
        <w:rPr>
          <w:rFonts w:ascii="Georgia" w:hAnsi="Georgia"/>
        </w:rPr>
        <w:t xml:space="preserve">Les présidents (ou leurs représentants désignés) des </w:t>
      </w:r>
      <w:r w:rsidR="00FE0B92">
        <w:rPr>
          <w:rFonts w:ascii="Georgia" w:hAnsi="Georgia"/>
        </w:rPr>
        <w:t>C</w:t>
      </w:r>
      <w:r w:rsidRPr="005F0265">
        <w:rPr>
          <w:rFonts w:ascii="Georgia" w:hAnsi="Georgia"/>
        </w:rPr>
        <w:t xml:space="preserve">omités nationaux et internationaux, des </w:t>
      </w:r>
      <w:r w:rsidR="00FE0B92">
        <w:rPr>
          <w:rFonts w:ascii="Georgia" w:hAnsi="Georgia"/>
        </w:rPr>
        <w:t>A</w:t>
      </w:r>
      <w:r w:rsidRPr="005F0265">
        <w:rPr>
          <w:rFonts w:ascii="Georgia" w:hAnsi="Georgia"/>
        </w:rPr>
        <w:t xml:space="preserve">lliances régionales et des </w:t>
      </w:r>
      <w:r w:rsidR="00FE0B92">
        <w:rPr>
          <w:rFonts w:ascii="Georgia" w:hAnsi="Georgia"/>
        </w:rPr>
        <w:t>O</w:t>
      </w:r>
      <w:r w:rsidRPr="005F0265">
        <w:rPr>
          <w:rFonts w:ascii="Georgia" w:hAnsi="Georgia"/>
        </w:rPr>
        <w:t>rganisations affiliées.</w:t>
      </w:r>
      <w:r w:rsidR="00996FD4" w:rsidRPr="005F0265">
        <w:rPr>
          <w:rFonts w:ascii="Georgia" w:hAnsi="Georgia"/>
        </w:rPr>
        <w:t xml:space="preserve"> </w:t>
      </w:r>
    </w:p>
    <w:p w14:paraId="0D6934BE" w14:textId="77777777" w:rsidR="00A06BEB" w:rsidRPr="005F0265" w:rsidRDefault="00A06BEB" w:rsidP="00843A26">
      <w:pPr>
        <w:tabs>
          <w:tab w:val="left" w:pos="2580"/>
        </w:tabs>
        <w:rPr>
          <w:rFonts w:ascii="Georgia" w:hAnsi="Georgia"/>
          <w:b/>
          <w:bCs/>
        </w:rPr>
      </w:pPr>
    </w:p>
    <w:p w14:paraId="18190E1B" w14:textId="77777777" w:rsidR="00D358F2" w:rsidRPr="005F0265" w:rsidRDefault="00E55F31" w:rsidP="005F0265">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Champ de </w:t>
      </w:r>
      <w:proofErr w:type="spellStart"/>
      <w:r w:rsidRPr="005F0265">
        <w:rPr>
          <w:rFonts w:ascii="Georgia" w:hAnsi="Georgia"/>
          <w:b/>
          <w:bCs/>
          <w:lang w:val="en-GB"/>
        </w:rPr>
        <w:t>compétence</w:t>
      </w:r>
      <w:proofErr w:type="spellEnd"/>
    </w:p>
    <w:p w14:paraId="143ED450" w14:textId="77777777" w:rsidR="00A06BEB" w:rsidRPr="005F0265" w:rsidRDefault="00A06BEB" w:rsidP="005F0265">
      <w:pPr>
        <w:tabs>
          <w:tab w:val="left" w:pos="2580"/>
        </w:tabs>
        <w:rPr>
          <w:rFonts w:ascii="Georgia" w:hAnsi="Georgia"/>
          <w:lang w:val="en-GB"/>
        </w:rPr>
      </w:pPr>
    </w:p>
    <w:p w14:paraId="6FF2E1F9" w14:textId="6ABA5C8A" w:rsidR="00446DEB" w:rsidRDefault="00FE0B92" w:rsidP="005F0265">
      <w:pPr>
        <w:rPr>
          <w:rFonts w:ascii="Georgia" w:hAnsi="Georgia"/>
        </w:rPr>
      </w:pPr>
      <w:r w:rsidRPr="00FE0B92">
        <w:rPr>
          <w:rFonts w:ascii="Georgia" w:hAnsi="Georgia"/>
        </w:rPr>
        <w:t xml:space="preserve">Le </w:t>
      </w:r>
      <w:r>
        <w:rPr>
          <w:rFonts w:ascii="Georgia" w:hAnsi="Georgia"/>
        </w:rPr>
        <w:t>C</w:t>
      </w:r>
      <w:r w:rsidRPr="00FE0B92">
        <w:rPr>
          <w:rFonts w:ascii="Georgia" w:hAnsi="Georgia"/>
        </w:rPr>
        <w:t xml:space="preserve">onseil consultatif conseille, sous la forme de recommandations, le </w:t>
      </w:r>
      <w:r>
        <w:rPr>
          <w:rFonts w:ascii="Georgia" w:hAnsi="Georgia"/>
        </w:rPr>
        <w:t>C</w:t>
      </w:r>
      <w:r w:rsidRPr="00FE0B92">
        <w:rPr>
          <w:rFonts w:ascii="Georgia" w:hAnsi="Georgia"/>
        </w:rPr>
        <w:t>onseil d’administration et l’</w:t>
      </w:r>
      <w:r>
        <w:rPr>
          <w:rFonts w:ascii="Georgia" w:hAnsi="Georgia"/>
        </w:rPr>
        <w:t>A</w:t>
      </w:r>
      <w:r w:rsidRPr="00FE0B92">
        <w:rPr>
          <w:rFonts w:ascii="Georgia" w:hAnsi="Georgia"/>
        </w:rPr>
        <w:t xml:space="preserve">ssemblée générale sur les questions concernant la politique, les programmes, les procédures et les finances de l’ICOM, et peut également proposer des modifications aux Statuts. Il donne son avis sur des questions et des activités dans l’intérêt général de l’ICOM, à la demande du </w:t>
      </w:r>
      <w:r>
        <w:rPr>
          <w:rFonts w:ascii="Georgia" w:hAnsi="Georgia"/>
        </w:rPr>
        <w:t>C</w:t>
      </w:r>
      <w:r w:rsidRPr="00FE0B92">
        <w:rPr>
          <w:rFonts w:ascii="Georgia" w:hAnsi="Georgia"/>
        </w:rPr>
        <w:t>onseil d’administration.</w:t>
      </w:r>
    </w:p>
    <w:p w14:paraId="7944A424" w14:textId="77777777" w:rsidR="00FE0B92" w:rsidRDefault="00FE0B92" w:rsidP="005F0265">
      <w:pPr>
        <w:rPr>
          <w:rFonts w:ascii="Georgia" w:hAnsi="Georgia"/>
          <w:b/>
          <w:bCs/>
        </w:rPr>
      </w:pPr>
    </w:p>
    <w:p w14:paraId="53D3EE57" w14:textId="77777777" w:rsidR="00446DEB" w:rsidRPr="00CE1864" w:rsidRDefault="00446DEB" w:rsidP="00446DEB">
      <w:pPr>
        <w:pStyle w:val="Paragraphedeliste"/>
        <w:numPr>
          <w:ilvl w:val="0"/>
          <w:numId w:val="10"/>
        </w:numPr>
        <w:tabs>
          <w:tab w:val="left" w:pos="2580"/>
        </w:tabs>
        <w:rPr>
          <w:rFonts w:ascii="Georgia" w:hAnsi="Georgia"/>
          <w:b/>
          <w:bCs/>
        </w:rPr>
      </w:pPr>
      <w:r w:rsidRPr="00CE1864">
        <w:rPr>
          <w:rFonts w:ascii="Georgia" w:hAnsi="Georgia"/>
          <w:b/>
          <w:bCs/>
        </w:rPr>
        <w:t>Recommandations et procédure de v</w:t>
      </w:r>
      <w:r>
        <w:rPr>
          <w:rFonts w:ascii="Georgia" w:hAnsi="Georgia"/>
          <w:b/>
          <w:bCs/>
        </w:rPr>
        <w:t>ote</w:t>
      </w:r>
    </w:p>
    <w:p w14:paraId="248A0524" w14:textId="77777777" w:rsidR="00446DEB" w:rsidRPr="00446DEB" w:rsidRDefault="00446DEB" w:rsidP="005F0265">
      <w:pPr>
        <w:rPr>
          <w:rFonts w:ascii="Georgia" w:hAnsi="Georgia"/>
        </w:rPr>
      </w:pPr>
    </w:p>
    <w:p w14:paraId="09921AF5" w14:textId="2637E4E8" w:rsidR="00446DEB" w:rsidRPr="00446DEB" w:rsidRDefault="00446DEB" w:rsidP="00446DEB">
      <w:pPr>
        <w:pStyle w:val="Paragraphedeliste"/>
        <w:numPr>
          <w:ilvl w:val="0"/>
          <w:numId w:val="6"/>
        </w:numPr>
        <w:rPr>
          <w:rFonts w:ascii="Georgia" w:hAnsi="Georgia"/>
        </w:rPr>
      </w:pPr>
      <w:proofErr w:type="gramStart"/>
      <w:r w:rsidRPr="00446DEB">
        <w:rPr>
          <w:rFonts w:ascii="Georgia" w:hAnsi="Georgia"/>
        </w:rPr>
        <w:t>les</w:t>
      </w:r>
      <w:proofErr w:type="gramEnd"/>
      <w:r w:rsidRPr="00446DEB">
        <w:rPr>
          <w:rFonts w:ascii="Georgia" w:hAnsi="Georgia"/>
        </w:rPr>
        <w:t xml:space="preserve"> recommandations des </w:t>
      </w:r>
      <w:r w:rsidR="00FE0B92">
        <w:rPr>
          <w:rFonts w:ascii="Georgia" w:hAnsi="Georgia"/>
        </w:rPr>
        <w:t>R</w:t>
      </w:r>
      <w:r w:rsidRPr="00446DEB">
        <w:rPr>
          <w:rFonts w:ascii="Georgia" w:hAnsi="Georgia"/>
        </w:rPr>
        <w:t xml:space="preserve">éunions séparées des </w:t>
      </w:r>
      <w:r w:rsidR="00FE0B92">
        <w:rPr>
          <w:rFonts w:ascii="Georgia" w:hAnsi="Georgia"/>
        </w:rPr>
        <w:t>C</w:t>
      </w:r>
      <w:r w:rsidRPr="00446DEB">
        <w:rPr>
          <w:rFonts w:ascii="Georgia" w:hAnsi="Georgia"/>
        </w:rPr>
        <w:t xml:space="preserve">omités nationaux et internationaux sont votées par les membres du </w:t>
      </w:r>
      <w:r w:rsidR="00FE0B92">
        <w:rPr>
          <w:rFonts w:ascii="Georgia" w:hAnsi="Georgia"/>
        </w:rPr>
        <w:t>C</w:t>
      </w:r>
      <w:r w:rsidRPr="00446DEB">
        <w:rPr>
          <w:rFonts w:ascii="Georgia" w:hAnsi="Georgia"/>
        </w:rPr>
        <w:t xml:space="preserve">onseil consultatif, </w:t>
      </w:r>
    </w:p>
    <w:p w14:paraId="758B36C2" w14:textId="6A22CAA7" w:rsidR="00446DEB" w:rsidRPr="001A0D98" w:rsidRDefault="00446DEB" w:rsidP="00446DEB">
      <w:pPr>
        <w:pStyle w:val="Paragraphedeliste"/>
        <w:numPr>
          <w:ilvl w:val="0"/>
          <w:numId w:val="6"/>
        </w:numPr>
        <w:rPr>
          <w:rFonts w:ascii="Georgia" w:hAnsi="Georgia"/>
          <w:b/>
          <w:bCs/>
        </w:rPr>
      </w:pPr>
      <w:proofErr w:type="gramStart"/>
      <w:r w:rsidRPr="00446DEB">
        <w:rPr>
          <w:rFonts w:ascii="Georgia" w:hAnsi="Georgia"/>
        </w:rPr>
        <w:t>les</w:t>
      </w:r>
      <w:proofErr w:type="gramEnd"/>
      <w:r w:rsidRPr="00446DEB">
        <w:rPr>
          <w:rFonts w:ascii="Georgia" w:hAnsi="Georgia"/>
        </w:rPr>
        <w:t xml:space="preserve"> résultats du vote sont </w:t>
      </w:r>
      <w:r w:rsidR="00A7679C">
        <w:rPr>
          <w:rFonts w:ascii="Georgia" w:hAnsi="Georgia"/>
        </w:rPr>
        <w:t>annonc</w:t>
      </w:r>
      <w:r w:rsidRPr="00446DEB">
        <w:rPr>
          <w:rFonts w:ascii="Georgia" w:hAnsi="Georgia"/>
        </w:rPr>
        <w:t xml:space="preserve">és par le </w:t>
      </w:r>
      <w:r w:rsidR="00FE0B92">
        <w:rPr>
          <w:rFonts w:ascii="Georgia" w:hAnsi="Georgia"/>
        </w:rPr>
        <w:t>D</w:t>
      </w:r>
      <w:r w:rsidRPr="00446DEB">
        <w:rPr>
          <w:rFonts w:ascii="Georgia" w:hAnsi="Georgia"/>
        </w:rPr>
        <w:t xml:space="preserve">irecteur général de l'ICOM </w:t>
      </w:r>
      <w:r w:rsidR="00A7679C">
        <w:rPr>
          <w:rFonts w:ascii="Georgia" w:hAnsi="Georgia"/>
        </w:rPr>
        <w:t>lors</w:t>
      </w:r>
      <w:r w:rsidRPr="00446DEB">
        <w:rPr>
          <w:rFonts w:ascii="Georgia" w:hAnsi="Georgia"/>
        </w:rPr>
        <w:t xml:space="preserve"> de la </w:t>
      </w:r>
      <w:r w:rsidR="00FE0B92">
        <w:rPr>
          <w:rFonts w:ascii="Georgia" w:hAnsi="Georgia"/>
        </w:rPr>
        <w:t>sess</w:t>
      </w:r>
      <w:r w:rsidRPr="00446DEB">
        <w:rPr>
          <w:rFonts w:ascii="Georgia" w:hAnsi="Georgia"/>
        </w:rPr>
        <w:t xml:space="preserve">ion du </w:t>
      </w:r>
      <w:r w:rsidR="00FE0B92">
        <w:rPr>
          <w:rFonts w:ascii="Georgia" w:hAnsi="Georgia"/>
        </w:rPr>
        <w:t>C</w:t>
      </w:r>
      <w:r w:rsidRPr="00446DEB">
        <w:rPr>
          <w:rFonts w:ascii="Georgia" w:hAnsi="Georgia"/>
        </w:rPr>
        <w:t>onseil consultatif.</w:t>
      </w:r>
    </w:p>
    <w:p w14:paraId="0A84E2B4" w14:textId="77777777" w:rsidR="001A0D98" w:rsidRDefault="001A0D98" w:rsidP="001A0D98">
      <w:pPr>
        <w:rPr>
          <w:rFonts w:ascii="Georgia" w:hAnsi="Georgia"/>
          <w:b/>
          <w:bCs/>
        </w:rPr>
      </w:pPr>
    </w:p>
    <w:p w14:paraId="71A3605A" w14:textId="77777777" w:rsidR="00240C0A" w:rsidRDefault="00240C0A" w:rsidP="001A0D98">
      <w:pPr>
        <w:rPr>
          <w:rFonts w:ascii="Georgia" w:hAnsi="Georgia"/>
          <w:b/>
          <w:bCs/>
        </w:rPr>
      </w:pPr>
    </w:p>
    <w:p w14:paraId="57FE0514" w14:textId="77777777" w:rsidR="00240C0A" w:rsidRDefault="00240C0A" w:rsidP="001A0D98">
      <w:pPr>
        <w:rPr>
          <w:rFonts w:ascii="Georgia" w:hAnsi="Georgia"/>
          <w:b/>
          <w:bCs/>
        </w:rPr>
      </w:pPr>
    </w:p>
    <w:p w14:paraId="26C0ED3F" w14:textId="77777777" w:rsidR="00240C0A" w:rsidRDefault="00240C0A" w:rsidP="001A0D98">
      <w:pPr>
        <w:rPr>
          <w:rFonts w:ascii="Georgia" w:hAnsi="Georgia"/>
          <w:b/>
          <w:bCs/>
        </w:rPr>
      </w:pPr>
    </w:p>
    <w:p w14:paraId="6FC7D2B7" w14:textId="77777777" w:rsidR="00240C0A" w:rsidRDefault="00240C0A" w:rsidP="001A0D98">
      <w:pPr>
        <w:rPr>
          <w:rFonts w:ascii="Georgia" w:hAnsi="Georgia"/>
          <w:b/>
          <w:bCs/>
        </w:rPr>
      </w:pPr>
    </w:p>
    <w:p w14:paraId="6F031DCE" w14:textId="77777777" w:rsidR="00240C0A" w:rsidRDefault="00240C0A" w:rsidP="001A0D98">
      <w:pPr>
        <w:rPr>
          <w:rFonts w:ascii="Georgia" w:hAnsi="Georgia"/>
          <w:b/>
          <w:bCs/>
        </w:rPr>
      </w:pPr>
    </w:p>
    <w:p w14:paraId="1657B4EE" w14:textId="77777777" w:rsidR="00240C0A" w:rsidRDefault="00240C0A" w:rsidP="001A0D98">
      <w:pPr>
        <w:rPr>
          <w:rFonts w:ascii="Georgia" w:hAnsi="Georgia"/>
          <w:b/>
          <w:bCs/>
        </w:rPr>
      </w:pPr>
    </w:p>
    <w:p w14:paraId="43B7DEAC" w14:textId="77777777" w:rsidR="00240C0A" w:rsidRDefault="00240C0A" w:rsidP="001A0D98">
      <w:pPr>
        <w:rPr>
          <w:rFonts w:ascii="Georgia" w:hAnsi="Georgia"/>
          <w:b/>
          <w:bCs/>
        </w:rPr>
      </w:pPr>
    </w:p>
    <w:p w14:paraId="42AB72BA" w14:textId="77777777" w:rsidR="00240C0A" w:rsidRDefault="00240C0A" w:rsidP="001A0D98">
      <w:pPr>
        <w:rPr>
          <w:rFonts w:ascii="Georgia" w:hAnsi="Georgia"/>
          <w:b/>
          <w:bCs/>
        </w:rPr>
      </w:pPr>
    </w:p>
    <w:p w14:paraId="7D1BD0B6" w14:textId="77777777" w:rsidR="00240C0A" w:rsidRDefault="00240C0A" w:rsidP="001A0D98">
      <w:pPr>
        <w:rPr>
          <w:rFonts w:ascii="Georgia" w:hAnsi="Georgia"/>
          <w:b/>
          <w:bCs/>
        </w:rPr>
      </w:pPr>
    </w:p>
    <w:p w14:paraId="65C72212" w14:textId="77777777" w:rsidR="00240C0A" w:rsidRDefault="00240C0A" w:rsidP="001A0D98">
      <w:pPr>
        <w:rPr>
          <w:rFonts w:ascii="Georgia" w:hAnsi="Georgia"/>
          <w:b/>
          <w:bCs/>
        </w:rPr>
      </w:pPr>
    </w:p>
    <w:p w14:paraId="0B7B37B7" w14:textId="77777777" w:rsidR="00240C0A" w:rsidRDefault="00240C0A" w:rsidP="001A0D98">
      <w:pPr>
        <w:rPr>
          <w:rFonts w:ascii="Georgia" w:hAnsi="Georgia"/>
          <w:b/>
          <w:bCs/>
        </w:rPr>
      </w:pPr>
    </w:p>
    <w:p w14:paraId="70002E76" w14:textId="77777777" w:rsidR="00240C0A" w:rsidRDefault="00240C0A" w:rsidP="001A0D98">
      <w:pPr>
        <w:rPr>
          <w:rFonts w:ascii="Georgia" w:hAnsi="Georgia"/>
          <w:b/>
          <w:bCs/>
        </w:rPr>
      </w:pPr>
    </w:p>
    <w:p w14:paraId="63F93B5C" w14:textId="77777777" w:rsidR="00240C0A" w:rsidRDefault="00240C0A" w:rsidP="001A0D98">
      <w:pPr>
        <w:rPr>
          <w:rFonts w:ascii="Georgia" w:hAnsi="Georgia"/>
          <w:b/>
          <w:bCs/>
        </w:rPr>
      </w:pPr>
    </w:p>
    <w:p w14:paraId="7019D922" w14:textId="77777777" w:rsidR="00240C0A" w:rsidRDefault="00240C0A" w:rsidP="001A0D98">
      <w:pPr>
        <w:rPr>
          <w:rFonts w:ascii="Georgia" w:hAnsi="Georgia"/>
          <w:b/>
          <w:bCs/>
        </w:rPr>
      </w:pPr>
    </w:p>
    <w:p w14:paraId="1F218537" w14:textId="77777777" w:rsidR="00240C0A" w:rsidRDefault="00240C0A" w:rsidP="001A0D98">
      <w:pPr>
        <w:rPr>
          <w:rFonts w:ascii="Georgia" w:hAnsi="Georgia"/>
          <w:b/>
          <w:bCs/>
        </w:rPr>
      </w:pPr>
    </w:p>
    <w:p w14:paraId="7DEA7BA8" w14:textId="77777777" w:rsidR="00240C0A" w:rsidRDefault="00240C0A" w:rsidP="001A0D98">
      <w:pPr>
        <w:rPr>
          <w:rFonts w:ascii="Georgia" w:hAnsi="Georgia"/>
          <w:b/>
          <w:bCs/>
        </w:rPr>
      </w:pPr>
    </w:p>
    <w:p w14:paraId="61CDD8A4" w14:textId="77777777" w:rsidR="00240C0A" w:rsidRDefault="00240C0A" w:rsidP="001A0D98">
      <w:pPr>
        <w:rPr>
          <w:rFonts w:ascii="Georgia" w:hAnsi="Georgia"/>
          <w:b/>
          <w:bCs/>
        </w:rPr>
      </w:pPr>
    </w:p>
    <w:p w14:paraId="760A7137" w14:textId="77777777" w:rsidR="00240C0A" w:rsidRDefault="00240C0A" w:rsidP="001A0D98">
      <w:pPr>
        <w:rPr>
          <w:rFonts w:ascii="Georgia" w:hAnsi="Georgia"/>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3"/>
      </w:tblGrid>
      <w:tr w:rsidR="001A0D98" w:rsidRPr="0028696D" w14:paraId="70483DE2" w14:textId="77777777" w:rsidTr="004A128D">
        <w:tc>
          <w:tcPr>
            <w:tcW w:w="6379" w:type="dxa"/>
          </w:tcPr>
          <w:p w14:paraId="7901546C" w14:textId="77777777" w:rsidR="001A0D98" w:rsidRPr="0028696D" w:rsidRDefault="001A0D98" w:rsidP="004A128D">
            <w:pPr>
              <w:tabs>
                <w:tab w:val="left" w:pos="2580"/>
              </w:tabs>
              <w:rPr>
                <w:rFonts w:ascii="Georgia" w:hAnsi="Georgia"/>
                <w:color w:val="C00000"/>
              </w:rPr>
            </w:pPr>
            <w:r w:rsidRPr="0028696D">
              <w:rPr>
                <w:rFonts w:ascii="Georgia" w:hAnsi="Georgia"/>
                <w:b/>
                <w:bCs/>
                <w:color w:val="C00000"/>
              </w:rPr>
              <w:t>REUNION DE L’ASSEMBLEE GENERALE ORDINAIRE</w:t>
            </w:r>
          </w:p>
        </w:tc>
        <w:tc>
          <w:tcPr>
            <w:tcW w:w="2683" w:type="dxa"/>
            <w:shd w:val="clear" w:color="auto" w:fill="C00000"/>
          </w:tcPr>
          <w:p w14:paraId="4310A2F4" w14:textId="77777777" w:rsidR="001A0D98" w:rsidRPr="0028696D" w:rsidRDefault="001A0D98" w:rsidP="004A128D">
            <w:pPr>
              <w:tabs>
                <w:tab w:val="left" w:pos="2580"/>
              </w:tabs>
              <w:rPr>
                <w:rFonts w:ascii="Georgia" w:hAnsi="Georgia"/>
              </w:rPr>
            </w:pPr>
          </w:p>
        </w:tc>
      </w:tr>
    </w:tbl>
    <w:p w14:paraId="3F3D9A9B" w14:textId="77777777" w:rsidR="002F4431" w:rsidRDefault="002F4431" w:rsidP="001A0D98">
      <w:pPr>
        <w:tabs>
          <w:tab w:val="left" w:pos="2580"/>
        </w:tabs>
        <w:rPr>
          <w:rFonts w:ascii="Georgia" w:hAnsi="Georgia"/>
        </w:rPr>
      </w:pPr>
    </w:p>
    <w:p w14:paraId="0B6948B4" w14:textId="5E5A09FA" w:rsidR="001A0D98" w:rsidRPr="005F0265" w:rsidRDefault="001A0D98" w:rsidP="001A0D98">
      <w:pPr>
        <w:tabs>
          <w:tab w:val="left" w:pos="2580"/>
        </w:tabs>
        <w:rPr>
          <w:rFonts w:ascii="Georgia" w:hAnsi="Georgia"/>
        </w:rPr>
      </w:pPr>
      <w:r w:rsidRPr="005F0265">
        <w:rPr>
          <w:rFonts w:ascii="Georgia" w:hAnsi="Georgia"/>
        </w:rPr>
        <w:t>L’</w:t>
      </w:r>
      <w:r w:rsidR="00FE0B92">
        <w:rPr>
          <w:rFonts w:ascii="Georgia" w:hAnsi="Georgia"/>
        </w:rPr>
        <w:t>A</w:t>
      </w:r>
      <w:r w:rsidRPr="005F0265">
        <w:rPr>
          <w:rFonts w:ascii="Georgia" w:hAnsi="Georgia"/>
        </w:rPr>
        <w:t>ssemblée générale est l’organe décisionnel suprême et législatif de l'ICOM.</w:t>
      </w:r>
    </w:p>
    <w:p w14:paraId="30D58C04" w14:textId="77777777" w:rsidR="001A0D98" w:rsidRPr="005F0265" w:rsidRDefault="001A0D98" w:rsidP="001A0D98">
      <w:pPr>
        <w:tabs>
          <w:tab w:val="left" w:pos="2580"/>
        </w:tabs>
        <w:rPr>
          <w:rFonts w:ascii="Georgia" w:hAnsi="Georgia"/>
        </w:rPr>
      </w:pPr>
    </w:p>
    <w:p w14:paraId="6FB1BA38" w14:textId="77777777" w:rsidR="001A0D98" w:rsidRPr="005F0265" w:rsidRDefault="001A0D98" w:rsidP="001A0D98">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Qui </w:t>
      </w:r>
      <w:proofErr w:type="spellStart"/>
      <w:proofErr w:type="gramStart"/>
      <w:r>
        <w:rPr>
          <w:rFonts w:ascii="Georgia" w:hAnsi="Georgia"/>
          <w:b/>
          <w:bCs/>
          <w:lang w:val="en-GB"/>
        </w:rPr>
        <w:t>participe</w:t>
      </w:r>
      <w:proofErr w:type="spellEnd"/>
      <w:r>
        <w:rPr>
          <w:rFonts w:ascii="Georgia" w:hAnsi="Georgia"/>
          <w:b/>
          <w:bCs/>
          <w:lang w:val="en-GB"/>
        </w:rPr>
        <w:t xml:space="preserve"> ?</w:t>
      </w:r>
      <w:proofErr w:type="gramEnd"/>
    </w:p>
    <w:p w14:paraId="1041D7E7" w14:textId="77777777" w:rsidR="001A0D98" w:rsidRPr="005F0265" w:rsidRDefault="001A0D98" w:rsidP="001A0D98">
      <w:pPr>
        <w:tabs>
          <w:tab w:val="left" w:pos="2580"/>
        </w:tabs>
        <w:rPr>
          <w:rFonts w:ascii="Georgia" w:hAnsi="Georgia"/>
          <w:lang w:val="en-GB"/>
        </w:rPr>
      </w:pPr>
    </w:p>
    <w:p w14:paraId="49047F93" w14:textId="77777777" w:rsidR="001A0D98" w:rsidRDefault="001A0D98" w:rsidP="001A0D98">
      <w:pPr>
        <w:tabs>
          <w:tab w:val="left" w:pos="2580"/>
        </w:tabs>
        <w:rPr>
          <w:rFonts w:ascii="Georgia" w:hAnsi="Georgia"/>
        </w:rPr>
      </w:pPr>
      <w:r w:rsidRPr="005F0265">
        <w:rPr>
          <w:rFonts w:ascii="Georgia" w:hAnsi="Georgia"/>
        </w:rPr>
        <w:t>Tous les membres de l'ICOM</w:t>
      </w:r>
      <w:r>
        <w:rPr>
          <w:rStyle w:val="Appelnotedebasdep"/>
          <w:rFonts w:ascii="Georgia" w:hAnsi="Georgia"/>
        </w:rPr>
        <w:footnoteReference w:id="2"/>
      </w:r>
      <w:r w:rsidRPr="005F0265">
        <w:rPr>
          <w:rFonts w:ascii="Georgia" w:hAnsi="Georgia"/>
        </w:rPr>
        <w:t xml:space="preserve">. </w:t>
      </w:r>
    </w:p>
    <w:p w14:paraId="03057E58" w14:textId="77777777" w:rsidR="002E32D7" w:rsidRPr="005F0265" w:rsidRDefault="002E32D7" w:rsidP="001A0D98">
      <w:pPr>
        <w:tabs>
          <w:tab w:val="left" w:pos="2580"/>
        </w:tabs>
        <w:rPr>
          <w:rFonts w:ascii="Georgia" w:hAnsi="Georgia"/>
          <w:b/>
          <w:bCs/>
        </w:rPr>
      </w:pPr>
    </w:p>
    <w:p w14:paraId="0D191D30" w14:textId="77777777" w:rsidR="001A0D98" w:rsidRPr="005F0265" w:rsidRDefault="001A0D98" w:rsidP="001A0D98">
      <w:pPr>
        <w:pStyle w:val="Paragraphedeliste"/>
        <w:numPr>
          <w:ilvl w:val="0"/>
          <w:numId w:val="8"/>
        </w:numPr>
        <w:tabs>
          <w:tab w:val="left" w:pos="2580"/>
        </w:tabs>
        <w:rPr>
          <w:rFonts w:ascii="Georgia" w:hAnsi="Georgia"/>
          <w:b/>
          <w:bCs/>
          <w:lang w:val="en-GB"/>
        </w:rPr>
      </w:pPr>
      <w:r w:rsidRPr="005F0265">
        <w:rPr>
          <w:rFonts w:ascii="Georgia" w:hAnsi="Georgia" w:cs="DaunPenh"/>
          <w:b/>
          <w:bCs/>
          <w:lang w:val="en-GB"/>
        </w:rPr>
        <w:t xml:space="preserve">Champ de </w:t>
      </w:r>
      <w:proofErr w:type="spellStart"/>
      <w:r w:rsidRPr="005F0265">
        <w:rPr>
          <w:rFonts w:ascii="Georgia" w:hAnsi="Georgia" w:cs="DaunPenh"/>
          <w:b/>
          <w:bCs/>
          <w:lang w:val="en-GB"/>
        </w:rPr>
        <w:t>compétence</w:t>
      </w:r>
      <w:proofErr w:type="spellEnd"/>
    </w:p>
    <w:p w14:paraId="1781757C" w14:textId="77777777" w:rsidR="001A0D98" w:rsidRPr="005F0265" w:rsidRDefault="001A0D98" w:rsidP="001A0D98">
      <w:pPr>
        <w:tabs>
          <w:tab w:val="left" w:pos="2580"/>
        </w:tabs>
        <w:ind w:left="360"/>
        <w:rPr>
          <w:rFonts w:ascii="Georgia" w:hAnsi="Georgia"/>
          <w:b/>
          <w:bCs/>
          <w:lang w:val="en-GB"/>
        </w:rPr>
      </w:pPr>
    </w:p>
    <w:p w14:paraId="5C84CE9E" w14:textId="77777777" w:rsidR="001A0D98" w:rsidRPr="00B957F8" w:rsidRDefault="001A0D98" w:rsidP="001A0D98">
      <w:pPr>
        <w:rPr>
          <w:rFonts w:ascii="Georgia" w:hAnsi="Georgia" w:cs="DaunPenh"/>
        </w:rPr>
      </w:pPr>
      <w:r w:rsidRPr="005F0265">
        <w:rPr>
          <w:rFonts w:ascii="Georgia" w:hAnsi="Georgia" w:cs="DaunPenh"/>
        </w:rPr>
        <w:t>L'ICOM, en tant qu'association régie par le droit français, est soumis à des obligations légales</w:t>
      </w:r>
      <w:r>
        <w:rPr>
          <w:rFonts w:ascii="Georgia" w:hAnsi="Georgia" w:cs="DaunPenh"/>
        </w:rPr>
        <w:t xml:space="preserve"> sur une base annuelle</w:t>
      </w:r>
      <w:r w:rsidRPr="005F0265">
        <w:rPr>
          <w:rFonts w:ascii="Georgia" w:hAnsi="Georgia" w:cs="DaunPenh"/>
        </w:rPr>
        <w:t xml:space="preserve">, notamment l'approbation des comptes annuels, du rapport de gestion </w:t>
      </w:r>
      <w:r w:rsidRPr="00B957F8">
        <w:rPr>
          <w:rFonts w:ascii="Georgia" w:hAnsi="Georgia" w:cs="DaunPenh"/>
        </w:rPr>
        <w:t xml:space="preserve">et du rapport annuel du président. </w:t>
      </w:r>
    </w:p>
    <w:p w14:paraId="2134F00E" w14:textId="77777777" w:rsidR="00FE0B92" w:rsidRDefault="00FE0B92" w:rsidP="00CC119D">
      <w:pPr>
        <w:pStyle w:val="Article"/>
        <w:spacing w:after="0"/>
        <w:rPr>
          <w:sz w:val="22"/>
          <w:szCs w:val="22"/>
        </w:rPr>
      </w:pPr>
    </w:p>
    <w:p w14:paraId="6DE9FA84" w14:textId="5AAA650D" w:rsidR="00CC119D" w:rsidRPr="00B957F8" w:rsidRDefault="00CC119D" w:rsidP="00CC119D">
      <w:pPr>
        <w:pStyle w:val="Article"/>
        <w:spacing w:after="0"/>
        <w:rPr>
          <w:sz w:val="22"/>
          <w:szCs w:val="22"/>
        </w:rPr>
      </w:pPr>
      <w:r w:rsidRPr="00B957F8">
        <w:rPr>
          <w:sz w:val="22"/>
          <w:szCs w:val="22"/>
        </w:rPr>
        <w:t>Selon les conditions et conformément aux modalités décrites dans les Statuts et le Règlement intérieur, l’</w:t>
      </w:r>
      <w:r w:rsidR="00FE0B92">
        <w:rPr>
          <w:sz w:val="22"/>
          <w:szCs w:val="22"/>
        </w:rPr>
        <w:t>A</w:t>
      </w:r>
      <w:r w:rsidRPr="00B957F8">
        <w:rPr>
          <w:sz w:val="22"/>
          <w:szCs w:val="22"/>
        </w:rPr>
        <w:t>ssemblée générale ordinaire</w:t>
      </w:r>
      <w:r w:rsidR="00EA7328">
        <w:rPr>
          <w:sz w:val="22"/>
          <w:szCs w:val="22"/>
        </w:rPr>
        <w:t xml:space="preserve"> (« </w:t>
      </w:r>
      <w:r w:rsidR="00EA7328" w:rsidRPr="00EA7328">
        <w:rPr>
          <w:b/>
          <w:bCs/>
          <w:sz w:val="22"/>
          <w:szCs w:val="22"/>
        </w:rPr>
        <w:t>AGO</w:t>
      </w:r>
      <w:r w:rsidR="00EA7328">
        <w:rPr>
          <w:sz w:val="22"/>
          <w:szCs w:val="22"/>
        </w:rPr>
        <w:t> »)</w:t>
      </w:r>
      <w:r w:rsidRPr="00B957F8">
        <w:rPr>
          <w:sz w:val="22"/>
          <w:szCs w:val="22"/>
        </w:rPr>
        <w:t xml:space="preserve"> prend, en plus des décisions auxquelles elle est habilitée dans les Statuts, toutes les décisions définies dans l’ordre du jour, ainsi que toutes les décisions qui concernent :</w:t>
      </w:r>
    </w:p>
    <w:p w14:paraId="443C9283" w14:textId="77777777" w:rsidR="00CC119D" w:rsidRPr="00B957F8" w:rsidRDefault="00CC119D" w:rsidP="00CC119D">
      <w:pPr>
        <w:pStyle w:val="Article"/>
        <w:spacing w:after="0"/>
        <w:rPr>
          <w:sz w:val="22"/>
          <w:szCs w:val="22"/>
        </w:rPr>
      </w:pPr>
    </w:p>
    <w:p w14:paraId="62CD8F78"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w:t>
      </w:r>
      <w:proofErr w:type="gramEnd"/>
      <w:r w:rsidRPr="00B957F8">
        <w:rPr>
          <w:sz w:val="22"/>
          <w:szCs w:val="22"/>
        </w:rPr>
        <w:t xml:space="preserve"> stratégie et l’orientation des activités de l’ICOM,</w:t>
      </w:r>
    </w:p>
    <w:p w14:paraId="0305CD4F"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l’approbation</w:t>
      </w:r>
      <w:proofErr w:type="gramEnd"/>
      <w:r w:rsidRPr="00B957F8">
        <w:rPr>
          <w:sz w:val="22"/>
          <w:szCs w:val="22"/>
        </w:rPr>
        <w:t xml:space="preserve"> du rapport annuel du/de la président(e),</w:t>
      </w:r>
    </w:p>
    <w:p w14:paraId="10A1F398"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l’approbation</w:t>
      </w:r>
      <w:proofErr w:type="gramEnd"/>
      <w:r w:rsidRPr="00B957F8">
        <w:rPr>
          <w:sz w:val="22"/>
          <w:szCs w:val="22"/>
        </w:rPr>
        <w:t xml:space="preserve"> des comptes annuels de l’année financière précédente et du rapport de gestion,</w:t>
      </w:r>
    </w:p>
    <w:p w14:paraId="300AC1EC"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l’approbation</w:t>
      </w:r>
      <w:proofErr w:type="gramEnd"/>
      <w:r w:rsidRPr="00B957F8">
        <w:rPr>
          <w:sz w:val="22"/>
          <w:szCs w:val="22"/>
        </w:rPr>
        <w:t xml:space="preserve"> du quitus des membres élus de l’ICOM relatif à leurs devoirs,</w:t>
      </w:r>
    </w:p>
    <w:p w14:paraId="27BE51F4"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l’élection</w:t>
      </w:r>
      <w:proofErr w:type="gramEnd"/>
      <w:r w:rsidRPr="00B957F8">
        <w:rPr>
          <w:sz w:val="22"/>
          <w:szCs w:val="22"/>
        </w:rPr>
        <w:t xml:space="preserve"> des membres du conseil d’administration,</w:t>
      </w:r>
    </w:p>
    <w:p w14:paraId="4B5AC19A"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l’approbation</w:t>
      </w:r>
      <w:proofErr w:type="gramEnd"/>
      <w:r w:rsidRPr="00B957F8">
        <w:rPr>
          <w:sz w:val="22"/>
          <w:szCs w:val="22"/>
        </w:rPr>
        <w:t xml:space="preserve"> de toute modification du montant des cotisations annuelles,</w:t>
      </w:r>
    </w:p>
    <w:p w14:paraId="73C2011E"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les</w:t>
      </w:r>
      <w:proofErr w:type="gramEnd"/>
      <w:r w:rsidRPr="00B957F8">
        <w:rPr>
          <w:sz w:val="22"/>
          <w:szCs w:val="22"/>
        </w:rPr>
        <w:t xml:space="preserve"> recommandations du conseil d’administration, du conseil consultatif ainsi que des comités nationaux et internationaux et des alliances régionales,</w:t>
      </w:r>
    </w:p>
    <w:p w14:paraId="74B1C35F" w14:textId="77777777" w:rsidR="00CC119D" w:rsidRPr="00B957F8" w:rsidRDefault="00CC119D" w:rsidP="00CC119D">
      <w:pPr>
        <w:pStyle w:val="Article"/>
        <w:numPr>
          <w:ilvl w:val="0"/>
          <w:numId w:val="19"/>
        </w:numPr>
        <w:spacing w:after="0"/>
        <w:rPr>
          <w:sz w:val="22"/>
          <w:szCs w:val="22"/>
        </w:rPr>
      </w:pPr>
      <w:proofErr w:type="gramStart"/>
      <w:r w:rsidRPr="00B957F8">
        <w:rPr>
          <w:sz w:val="22"/>
          <w:szCs w:val="22"/>
        </w:rPr>
        <w:t>l’approbation</w:t>
      </w:r>
      <w:proofErr w:type="gramEnd"/>
      <w:r w:rsidRPr="00B957F8">
        <w:rPr>
          <w:sz w:val="22"/>
          <w:szCs w:val="22"/>
        </w:rPr>
        <w:t xml:space="preserve"> du lieu où se déroule la conférence générale.</w:t>
      </w:r>
    </w:p>
    <w:p w14:paraId="520C1E2B" w14:textId="77777777" w:rsidR="001A0D98" w:rsidRDefault="001A0D98" w:rsidP="001A0D98">
      <w:pPr>
        <w:tabs>
          <w:tab w:val="left" w:pos="2580"/>
        </w:tabs>
        <w:rPr>
          <w:rFonts w:ascii="Georgia" w:hAnsi="Georgia"/>
        </w:rPr>
      </w:pPr>
    </w:p>
    <w:p w14:paraId="35EE42A8" w14:textId="77777777" w:rsidR="001A0D98" w:rsidRPr="00446DEB" w:rsidRDefault="001A0D98" w:rsidP="001A0D98">
      <w:pPr>
        <w:pStyle w:val="Paragraphedeliste"/>
        <w:numPr>
          <w:ilvl w:val="0"/>
          <w:numId w:val="8"/>
        </w:numPr>
        <w:tabs>
          <w:tab w:val="left" w:pos="2580"/>
        </w:tabs>
        <w:rPr>
          <w:rFonts w:ascii="Georgia" w:hAnsi="Georgia"/>
          <w:b/>
          <w:bCs/>
        </w:rPr>
      </w:pPr>
      <w:r w:rsidRPr="00446DEB">
        <w:rPr>
          <w:rFonts w:ascii="Georgia" w:hAnsi="Georgia"/>
          <w:b/>
          <w:bCs/>
        </w:rPr>
        <w:t>Prise de décision et p</w:t>
      </w:r>
      <w:r>
        <w:rPr>
          <w:rFonts w:ascii="Georgia" w:hAnsi="Georgia"/>
          <w:b/>
          <w:bCs/>
        </w:rPr>
        <w:t>rocédure de vote</w:t>
      </w:r>
    </w:p>
    <w:p w14:paraId="107FFFE6" w14:textId="77777777" w:rsidR="001A0D98" w:rsidRDefault="001A0D98" w:rsidP="001A0D98">
      <w:pPr>
        <w:tabs>
          <w:tab w:val="left" w:pos="2580"/>
        </w:tabs>
        <w:rPr>
          <w:rFonts w:ascii="Georgia" w:hAnsi="Georgia"/>
        </w:rPr>
      </w:pPr>
    </w:p>
    <w:p w14:paraId="1988DE5E" w14:textId="41F5C633" w:rsidR="001A0D98" w:rsidRPr="00446DEB" w:rsidRDefault="001A0D98" w:rsidP="001A0D98">
      <w:pPr>
        <w:pStyle w:val="Paragraphedeliste"/>
        <w:numPr>
          <w:ilvl w:val="0"/>
          <w:numId w:val="12"/>
        </w:numPr>
        <w:tabs>
          <w:tab w:val="left" w:pos="2580"/>
        </w:tabs>
        <w:rPr>
          <w:rStyle w:val="markedcontent"/>
          <w:rFonts w:ascii="Georgia" w:hAnsi="Georgia"/>
        </w:rPr>
      </w:pPr>
      <w:proofErr w:type="gramStart"/>
      <w:r w:rsidRPr="00446DEB">
        <w:rPr>
          <w:rStyle w:val="markedcontent"/>
          <w:rFonts w:ascii="Georgia" w:hAnsi="Georgia"/>
        </w:rPr>
        <w:t>chaque</w:t>
      </w:r>
      <w:proofErr w:type="gramEnd"/>
      <w:r w:rsidRPr="00446DEB">
        <w:rPr>
          <w:rStyle w:val="markedcontent"/>
          <w:rFonts w:ascii="Georgia" w:hAnsi="Georgia"/>
        </w:rPr>
        <w:t xml:space="preserve"> </w:t>
      </w:r>
      <w:r w:rsidR="00FE0B92">
        <w:rPr>
          <w:rStyle w:val="markedcontent"/>
          <w:rFonts w:ascii="Georgia" w:hAnsi="Georgia"/>
        </w:rPr>
        <w:t>C</w:t>
      </w:r>
      <w:r w:rsidRPr="00446DEB">
        <w:rPr>
          <w:rStyle w:val="markedcontent"/>
          <w:rFonts w:ascii="Georgia" w:hAnsi="Georgia"/>
        </w:rPr>
        <w:t xml:space="preserve">omité national et international a le droit de désigner </w:t>
      </w:r>
      <w:r w:rsidR="003724D1">
        <w:rPr>
          <w:rStyle w:val="markedcontent"/>
          <w:rFonts w:ascii="Georgia" w:hAnsi="Georgia"/>
        </w:rPr>
        <w:t xml:space="preserve">un maximum de </w:t>
      </w:r>
      <w:r w:rsidRPr="00446DEB">
        <w:rPr>
          <w:rStyle w:val="markedcontent"/>
          <w:rFonts w:ascii="Georgia" w:hAnsi="Georgia"/>
        </w:rPr>
        <w:t xml:space="preserve">cinq (5) de ses membres (Membres individuels ou représentants désignés de Membres institutionnels) pour voter en son nom sur toute question portée devant l’assemblée générale. Chaque </w:t>
      </w:r>
      <w:r w:rsidR="00FE0B92">
        <w:rPr>
          <w:rStyle w:val="markedcontent"/>
          <w:rFonts w:ascii="Georgia" w:hAnsi="Georgia"/>
        </w:rPr>
        <w:t>A</w:t>
      </w:r>
      <w:r w:rsidRPr="00446DEB">
        <w:rPr>
          <w:rStyle w:val="markedcontent"/>
          <w:rFonts w:ascii="Georgia" w:hAnsi="Georgia"/>
        </w:rPr>
        <w:t>lliance régionale a le droit de désigner</w:t>
      </w:r>
      <w:r w:rsidR="003724D1">
        <w:rPr>
          <w:rStyle w:val="markedcontent"/>
          <w:rFonts w:ascii="Georgia" w:hAnsi="Georgia"/>
        </w:rPr>
        <w:t xml:space="preserve"> </w:t>
      </w:r>
      <w:r w:rsidR="003724D1" w:rsidRPr="003724D1">
        <w:rPr>
          <w:rStyle w:val="markedcontent"/>
          <w:rFonts w:ascii="Georgia" w:hAnsi="Georgia"/>
        </w:rPr>
        <w:t>un maximum de</w:t>
      </w:r>
      <w:r w:rsidRPr="00446DEB">
        <w:rPr>
          <w:rStyle w:val="markedcontent"/>
          <w:rFonts w:ascii="Georgia" w:hAnsi="Georgia"/>
        </w:rPr>
        <w:t xml:space="preserve"> trois (3) de ses membres et chaque </w:t>
      </w:r>
      <w:r w:rsidR="00FE0B92">
        <w:rPr>
          <w:rStyle w:val="markedcontent"/>
          <w:rFonts w:ascii="Georgia" w:hAnsi="Georgia"/>
        </w:rPr>
        <w:t>O</w:t>
      </w:r>
      <w:r w:rsidRPr="00446DEB">
        <w:rPr>
          <w:rStyle w:val="markedcontent"/>
          <w:rFonts w:ascii="Georgia" w:hAnsi="Georgia"/>
        </w:rPr>
        <w:t xml:space="preserve">rganisation affiliée a le droit de désigner </w:t>
      </w:r>
      <w:r w:rsidR="003724D1" w:rsidRPr="003724D1">
        <w:rPr>
          <w:rStyle w:val="markedcontent"/>
          <w:rFonts w:ascii="Georgia" w:hAnsi="Georgia"/>
        </w:rPr>
        <w:t xml:space="preserve">un maximum de </w:t>
      </w:r>
      <w:r w:rsidRPr="00446DEB">
        <w:rPr>
          <w:rStyle w:val="markedcontent"/>
          <w:rFonts w:ascii="Georgia" w:hAnsi="Georgia"/>
        </w:rPr>
        <w:t>deux (2) de ses membres (Membres individuels ou représentants désignés de Membres institutionnels) pour voter en son nom sur toute question portée devant l’</w:t>
      </w:r>
      <w:r w:rsidR="00A7679C">
        <w:rPr>
          <w:rStyle w:val="markedcontent"/>
          <w:rFonts w:ascii="Georgia" w:hAnsi="Georgia"/>
        </w:rPr>
        <w:t>A</w:t>
      </w:r>
      <w:r w:rsidRPr="00446DEB">
        <w:rPr>
          <w:rStyle w:val="markedcontent"/>
          <w:rFonts w:ascii="Georgia" w:hAnsi="Georgia"/>
        </w:rPr>
        <w:t>ssemblée générale,</w:t>
      </w:r>
    </w:p>
    <w:p w14:paraId="32C77E63" w14:textId="46412772" w:rsidR="001A0D98" w:rsidRPr="007509A9" w:rsidRDefault="001A0D98" w:rsidP="001A0D98">
      <w:pPr>
        <w:pStyle w:val="Paragraphedeliste"/>
        <w:numPr>
          <w:ilvl w:val="0"/>
          <w:numId w:val="6"/>
        </w:numPr>
        <w:rPr>
          <w:rStyle w:val="markedcontent"/>
          <w:rFonts w:ascii="Georgia" w:hAnsi="Georgia"/>
        </w:rPr>
      </w:pPr>
      <w:proofErr w:type="gramStart"/>
      <w:r w:rsidRPr="00446DEB">
        <w:rPr>
          <w:rStyle w:val="markedcontent"/>
          <w:rFonts w:ascii="Georgia" w:hAnsi="Georgia"/>
        </w:rPr>
        <w:t>les</w:t>
      </w:r>
      <w:proofErr w:type="gramEnd"/>
      <w:r w:rsidRPr="00446DEB">
        <w:rPr>
          <w:rStyle w:val="markedcontent"/>
          <w:rFonts w:ascii="Georgia" w:hAnsi="Georgia"/>
        </w:rPr>
        <w:t xml:space="preserve"> </w:t>
      </w:r>
      <w:r w:rsidRPr="00446DEB">
        <w:rPr>
          <w:rFonts w:ascii="Georgia" w:hAnsi="Georgia"/>
        </w:rPr>
        <w:t xml:space="preserve">résultats du vote sont </w:t>
      </w:r>
      <w:r w:rsidR="00A7679C">
        <w:rPr>
          <w:rFonts w:ascii="Georgia" w:hAnsi="Georgia"/>
        </w:rPr>
        <w:t>annonc</w:t>
      </w:r>
      <w:r w:rsidRPr="00446DEB">
        <w:rPr>
          <w:rFonts w:ascii="Georgia" w:hAnsi="Georgia"/>
        </w:rPr>
        <w:t xml:space="preserve">és par le </w:t>
      </w:r>
      <w:r w:rsidR="00FE0B92">
        <w:rPr>
          <w:rFonts w:ascii="Georgia" w:hAnsi="Georgia"/>
        </w:rPr>
        <w:t>D</w:t>
      </w:r>
      <w:r w:rsidRPr="00446DEB">
        <w:rPr>
          <w:rFonts w:ascii="Georgia" w:hAnsi="Georgia"/>
        </w:rPr>
        <w:t>irecteur général de l'ICOM lors de la réunion de l'AG</w:t>
      </w:r>
      <w:r>
        <w:rPr>
          <w:rFonts w:ascii="Georgia" w:hAnsi="Georgia"/>
        </w:rPr>
        <w:t>O</w:t>
      </w:r>
      <w:r w:rsidRPr="00446DEB">
        <w:rPr>
          <w:rFonts w:ascii="Georgia" w:hAnsi="Georgia"/>
        </w:rPr>
        <w:t>.</w:t>
      </w:r>
    </w:p>
    <w:p w14:paraId="1384879D" w14:textId="45FBB57A" w:rsidR="00A572E2" w:rsidRDefault="00A572E2" w:rsidP="00446DEB">
      <w:pPr>
        <w:rPr>
          <w:rFonts w:ascii="Georgia" w:hAnsi="Georgia"/>
          <w:b/>
          <w:bCs/>
        </w:rPr>
      </w:pPr>
    </w:p>
    <w:p w14:paraId="48FB9A23" w14:textId="77777777" w:rsidR="00240C0A" w:rsidRDefault="00240C0A" w:rsidP="00446DEB">
      <w:pPr>
        <w:rPr>
          <w:rFonts w:ascii="Georgia" w:hAnsi="Georgia"/>
          <w:b/>
          <w:bCs/>
        </w:rPr>
      </w:pPr>
    </w:p>
    <w:p w14:paraId="15D8CBDF" w14:textId="77777777" w:rsidR="00240C0A" w:rsidRDefault="00240C0A" w:rsidP="00446DEB">
      <w:pPr>
        <w:rPr>
          <w:rFonts w:ascii="Georgia" w:hAnsi="Georgia"/>
          <w:b/>
          <w:bCs/>
        </w:rPr>
      </w:pPr>
    </w:p>
    <w:p w14:paraId="7E9B885F" w14:textId="77777777" w:rsidR="00240C0A" w:rsidRDefault="00240C0A" w:rsidP="00446DEB">
      <w:pPr>
        <w:rPr>
          <w:rFonts w:ascii="Georgia" w:hAnsi="Georgia"/>
          <w:b/>
          <w:bCs/>
        </w:rPr>
      </w:pPr>
    </w:p>
    <w:p w14:paraId="30306C9C" w14:textId="77777777" w:rsidR="00240C0A" w:rsidRDefault="00240C0A" w:rsidP="00446DEB">
      <w:pPr>
        <w:rPr>
          <w:rFonts w:ascii="Georgia" w:hAnsi="Georgia"/>
          <w:b/>
          <w:bCs/>
        </w:rPr>
      </w:pPr>
    </w:p>
    <w:p w14:paraId="0221EBB4" w14:textId="77777777" w:rsidR="00240C0A" w:rsidRDefault="00240C0A" w:rsidP="00446DEB">
      <w:pPr>
        <w:rPr>
          <w:rFonts w:ascii="Georgia" w:hAnsi="Georgia"/>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446DEB" w:rsidRPr="00D82332" w14:paraId="0C6E7B80" w14:textId="77777777" w:rsidTr="003D6DCA">
        <w:tc>
          <w:tcPr>
            <w:tcW w:w="7230" w:type="dxa"/>
          </w:tcPr>
          <w:p w14:paraId="583680D1" w14:textId="77777777" w:rsidR="00446DEB" w:rsidRPr="0062657E" w:rsidRDefault="00446DEB" w:rsidP="003D6DCA">
            <w:pPr>
              <w:tabs>
                <w:tab w:val="left" w:pos="2580"/>
              </w:tabs>
              <w:rPr>
                <w:rFonts w:ascii="Georgia" w:hAnsi="Georgia"/>
                <w:color w:val="C00000"/>
              </w:rPr>
            </w:pPr>
            <w:r w:rsidRPr="0062657E">
              <w:rPr>
                <w:rFonts w:ascii="Georgia" w:hAnsi="Georgia"/>
                <w:b/>
                <w:bCs/>
                <w:color w:val="C00000"/>
              </w:rPr>
              <w:t>REUNION DE L’ASSEMBLEE GENERALE EXTRAORDINAIRE</w:t>
            </w:r>
          </w:p>
        </w:tc>
        <w:tc>
          <w:tcPr>
            <w:tcW w:w="1832" w:type="dxa"/>
            <w:shd w:val="clear" w:color="auto" w:fill="C00000"/>
          </w:tcPr>
          <w:p w14:paraId="3DF8CA1C" w14:textId="77777777" w:rsidR="00446DEB" w:rsidRPr="0062657E" w:rsidRDefault="00446DEB" w:rsidP="003D6DCA">
            <w:pPr>
              <w:tabs>
                <w:tab w:val="left" w:pos="2580"/>
              </w:tabs>
              <w:rPr>
                <w:rFonts w:ascii="Georgia" w:hAnsi="Georgia"/>
              </w:rPr>
            </w:pPr>
          </w:p>
        </w:tc>
      </w:tr>
    </w:tbl>
    <w:p w14:paraId="7C691E27" w14:textId="77777777" w:rsidR="00446DEB" w:rsidRPr="002F4431" w:rsidRDefault="00446DEB" w:rsidP="001A0D98">
      <w:pPr>
        <w:tabs>
          <w:tab w:val="left" w:pos="2580"/>
        </w:tabs>
        <w:rPr>
          <w:rFonts w:ascii="Georgia" w:hAnsi="Georgia"/>
          <w:b/>
          <w:bCs/>
        </w:rPr>
      </w:pPr>
    </w:p>
    <w:p w14:paraId="67B6C290" w14:textId="77777777" w:rsidR="00446DEB" w:rsidRPr="005F0265" w:rsidRDefault="00446DEB" w:rsidP="00446DEB">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Qui </w:t>
      </w:r>
      <w:proofErr w:type="spellStart"/>
      <w:proofErr w:type="gramStart"/>
      <w:r>
        <w:rPr>
          <w:rFonts w:ascii="Georgia" w:hAnsi="Georgia"/>
          <w:b/>
          <w:bCs/>
          <w:lang w:val="en-GB"/>
        </w:rPr>
        <w:t>participe</w:t>
      </w:r>
      <w:proofErr w:type="spellEnd"/>
      <w:r>
        <w:rPr>
          <w:rFonts w:ascii="Georgia" w:hAnsi="Georgia"/>
          <w:b/>
          <w:bCs/>
          <w:lang w:val="en-GB"/>
        </w:rPr>
        <w:t xml:space="preserve"> ?</w:t>
      </w:r>
      <w:proofErr w:type="gramEnd"/>
    </w:p>
    <w:p w14:paraId="69530D04" w14:textId="77777777" w:rsidR="00446DEB" w:rsidRPr="005F0265" w:rsidRDefault="00446DEB" w:rsidP="00446DEB">
      <w:pPr>
        <w:pStyle w:val="Paragraphedeliste"/>
        <w:tabs>
          <w:tab w:val="left" w:pos="2580"/>
        </w:tabs>
        <w:rPr>
          <w:rFonts w:ascii="Georgia" w:hAnsi="Georgia"/>
          <w:b/>
          <w:bCs/>
          <w:lang w:val="en-GB"/>
        </w:rPr>
      </w:pPr>
    </w:p>
    <w:p w14:paraId="32273236" w14:textId="6116CD4C" w:rsidR="00446DEB" w:rsidRPr="005F0265" w:rsidRDefault="00446DEB" w:rsidP="00446DEB">
      <w:pPr>
        <w:tabs>
          <w:tab w:val="left" w:pos="2580"/>
        </w:tabs>
        <w:rPr>
          <w:rStyle w:val="markedcontent"/>
          <w:rFonts w:ascii="Georgia" w:hAnsi="Georgia"/>
        </w:rPr>
      </w:pPr>
      <w:r w:rsidRPr="005F0265">
        <w:rPr>
          <w:rFonts w:ascii="Georgia" w:hAnsi="Georgia"/>
        </w:rPr>
        <w:t xml:space="preserve">Tous les membres de l'ICOM. </w:t>
      </w:r>
    </w:p>
    <w:p w14:paraId="24BE20B4" w14:textId="77777777" w:rsidR="00446DEB" w:rsidRPr="005F0265" w:rsidRDefault="00446DEB" w:rsidP="00446DEB">
      <w:pPr>
        <w:tabs>
          <w:tab w:val="left" w:pos="2580"/>
        </w:tabs>
        <w:ind w:left="708"/>
        <w:rPr>
          <w:rFonts w:ascii="Georgia" w:hAnsi="Georgia"/>
          <w:b/>
          <w:bCs/>
        </w:rPr>
      </w:pPr>
    </w:p>
    <w:p w14:paraId="2CF96020" w14:textId="6BBE2C97" w:rsidR="00446DEB" w:rsidRPr="005F0265" w:rsidRDefault="00446DEB" w:rsidP="00446DEB">
      <w:pPr>
        <w:pStyle w:val="Paragraphedeliste"/>
        <w:numPr>
          <w:ilvl w:val="0"/>
          <w:numId w:val="8"/>
        </w:numPr>
        <w:tabs>
          <w:tab w:val="left" w:pos="2580"/>
        </w:tabs>
        <w:rPr>
          <w:rFonts w:ascii="Georgia" w:hAnsi="Georgia"/>
          <w:b/>
          <w:bCs/>
          <w:lang w:val="en-GB"/>
        </w:rPr>
      </w:pPr>
      <w:r w:rsidRPr="005F0265">
        <w:rPr>
          <w:rFonts w:ascii="Georgia" w:hAnsi="Georgia"/>
          <w:b/>
          <w:bCs/>
          <w:lang w:val="en-GB"/>
        </w:rPr>
        <w:t xml:space="preserve">Champ de </w:t>
      </w:r>
      <w:proofErr w:type="spellStart"/>
      <w:r w:rsidRPr="005F0265">
        <w:rPr>
          <w:rFonts w:ascii="Georgia" w:hAnsi="Georgia"/>
          <w:b/>
          <w:bCs/>
          <w:lang w:val="en-GB"/>
        </w:rPr>
        <w:t>compétence</w:t>
      </w:r>
      <w:proofErr w:type="spellEnd"/>
    </w:p>
    <w:p w14:paraId="75E97115" w14:textId="77777777" w:rsidR="00446DEB" w:rsidRPr="005F0265" w:rsidRDefault="00446DEB" w:rsidP="00446DEB">
      <w:pPr>
        <w:tabs>
          <w:tab w:val="left" w:pos="2580"/>
        </w:tabs>
        <w:rPr>
          <w:rFonts w:ascii="Georgia" w:hAnsi="Georgia"/>
          <w:lang w:val="en-GB"/>
        </w:rPr>
      </w:pPr>
    </w:p>
    <w:p w14:paraId="49D35330" w14:textId="6CD2817E" w:rsidR="00E87CC2" w:rsidRPr="00E87CC2" w:rsidRDefault="00E87CC2" w:rsidP="00E87CC2">
      <w:pPr>
        <w:tabs>
          <w:tab w:val="left" w:pos="2580"/>
        </w:tabs>
        <w:rPr>
          <w:rFonts w:ascii="Georgia" w:hAnsi="Georgia"/>
        </w:rPr>
      </w:pPr>
      <w:r w:rsidRPr="00E87CC2">
        <w:rPr>
          <w:rFonts w:ascii="Georgia" w:hAnsi="Georgia"/>
        </w:rPr>
        <w:t xml:space="preserve">Selon les conditions et conformément aux modalités définies dans les Statuts et le Règlement intérieur, une </w:t>
      </w:r>
      <w:r w:rsidR="00A7679C">
        <w:rPr>
          <w:rFonts w:ascii="Georgia" w:hAnsi="Georgia"/>
        </w:rPr>
        <w:t>A</w:t>
      </w:r>
      <w:r w:rsidRPr="00E87CC2">
        <w:rPr>
          <w:rFonts w:ascii="Georgia" w:hAnsi="Georgia"/>
        </w:rPr>
        <w:t>ssemblée générale extraordinaire</w:t>
      </w:r>
      <w:r>
        <w:rPr>
          <w:rFonts w:ascii="Georgia" w:hAnsi="Georgia"/>
        </w:rPr>
        <w:t xml:space="preserve"> (« </w:t>
      </w:r>
      <w:r w:rsidRPr="00E87CC2">
        <w:rPr>
          <w:rFonts w:ascii="Georgia" w:hAnsi="Georgia"/>
          <w:b/>
          <w:bCs/>
        </w:rPr>
        <w:t>AGE</w:t>
      </w:r>
      <w:r>
        <w:rPr>
          <w:rFonts w:ascii="Georgia" w:hAnsi="Georgia"/>
        </w:rPr>
        <w:t> »)</w:t>
      </w:r>
      <w:r w:rsidRPr="00E87CC2">
        <w:rPr>
          <w:rFonts w:ascii="Georgia" w:hAnsi="Georgia"/>
        </w:rPr>
        <w:t xml:space="preserve"> est</w:t>
      </w:r>
      <w:r>
        <w:rPr>
          <w:rFonts w:ascii="Georgia" w:hAnsi="Georgia"/>
        </w:rPr>
        <w:t xml:space="preserve"> </w:t>
      </w:r>
      <w:r w:rsidRPr="00E87CC2">
        <w:rPr>
          <w:rFonts w:ascii="Georgia" w:hAnsi="Georgia"/>
        </w:rPr>
        <w:t xml:space="preserve">convoquée sur la recommandation du </w:t>
      </w:r>
      <w:r w:rsidR="00A7679C">
        <w:rPr>
          <w:rFonts w:ascii="Georgia" w:hAnsi="Georgia"/>
        </w:rPr>
        <w:t>C</w:t>
      </w:r>
      <w:r w:rsidRPr="00E87CC2">
        <w:rPr>
          <w:rFonts w:ascii="Georgia" w:hAnsi="Georgia"/>
        </w:rPr>
        <w:t xml:space="preserve">onseil d’administration, du </w:t>
      </w:r>
      <w:r w:rsidR="00A7679C">
        <w:rPr>
          <w:rFonts w:ascii="Georgia" w:hAnsi="Georgia"/>
        </w:rPr>
        <w:t>C</w:t>
      </w:r>
      <w:r w:rsidRPr="00E87CC2">
        <w:rPr>
          <w:rFonts w:ascii="Georgia" w:hAnsi="Georgia"/>
        </w:rPr>
        <w:t xml:space="preserve">onseil consultatif ou d’un tiers (1/3) des </w:t>
      </w:r>
      <w:r w:rsidR="00A81C4D">
        <w:rPr>
          <w:rFonts w:ascii="Georgia" w:hAnsi="Georgia"/>
        </w:rPr>
        <w:t>C</w:t>
      </w:r>
      <w:r w:rsidRPr="00E87CC2">
        <w:rPr>
          <w:rFonts w:ascii="Georgia" w:hAnsi="Georgia"/>
        </w:rPr>
        <w:t>omités nationaux, pour</w:t>
      </w:r>
      <w:r>
        <w:rPr>
          <w:rFonts w:ascii="Georgia" w:hAnsi="Georgia"/>
        </w:rPr>
        <w:t xml:space="preserve"> </w:t>
      </w:r>
      <w:r w:rsidRPr="00E87CC2">
        <w:rPr>
          <w:rFonts w:ascii="Georgia" w:hAnsi="Georgia"/>
        </w:rPr>
        <w:t xml:space="preserve">: </w:t>
      </w:r>
    </w:p>
    <w:p w14:paraId="4B2B3BA4" w14:textId="77777777" w:rsidR="00E87CC2" w:rsidRPr="00E87CC2" w:rsidRDefault="00E87CC2" w:rsidP="00E87CC2">
      <w:pPr>
        <w:tabs>
          <w:tab w:val="left" w:pos="2580"/>
        </w:tabs>
        <w:rPr>
          <w:rFonts w:ascii="Georgia" w:hAnsi="Georgia"/>
        </w:rPr>
      </w:pPr>
    </w:p>
    <w:p w14:paraId="549BEF4C" w14:textId="77777777" w:rsidR="00E87CC2" w:rsidRPr="00E87CC2" w:rsidRDefault="00E87CC2" w:rsidP="00E87CC2">
      <w:pPr>
        <w:pStyle w:val="Paragraphedeliste"/>
        <w:numPr>
          <w:ilvl w:val="0"/>
          <w:numId w:val="20"/>
        </w:numPr>
        <w:tabs>
          <w:tab w:val="left" w:pos="2580"/>
        </w:tabs>
        <w:rPr>
          <w:rFonts w:ascii="Georgia" w:hAnsi="Georgia"/>
        </w:rPr>
      </w:pPr>
      <w:proofErr w:type="gramStart"/>
      <w:r w:rsidRPr="00E87CC2">
        <w:rPr>
          <w:rFonts w:ascii="Georgia" w:hAnsi="Georgia"/>
        </w:rPr>
        <w:t>adopter</w:t>
      </w:r>
      <w:proofErr w:type="gramEnd"/>
      <w:r w:rsidRPr="00E87CC2">
        <w:rPr>
          <w:rFonts w:ascii="Georgia" w:hAnsi="Georgia"/>
        </w:rPr>
        <w:t xml:space="preserve"> des modifications aux Statuts, proposées en vertu de l’article 23 des Statuts</w:t>
      </w:r>
      <w:r w:rsidRPr="00E87CC2">
        <w:rPr>
          <w:rFonts w:ascii="Times New Roman" w:hAnsi="Times New Roman" w:cs="Times New Roman"/>
        </w:rPr>
        <w:t> </w:t>
      </w:r>
      <w:r w:rsidRPr="00E87CC2">
        <w:rPr>
          <w:rFonts w:ascii="Georgia" w:hAnsi="Georgia"/>
        </w:rPr>
        <w:t xml:space="preserve">; </w:t>
      </w:r>
    </w:p>
    <w:p w14:paraId="2CEEA857" w14:textId="77777777" w:rsidR="005671AF" w:rsidRDefault="00E87CC2" w:rsidP="00E87CC2">
      <w:pPr>
        <w:pStyle w:val="Paragraphedeliste"/>
        <w:numPr>
          <w:ilvl w:val="0"/>
          <w:numId w:val="20"/>
        </w:numPr>
        <w:tabs>
          <w:tab w:val="left" w:pos="2580"/>
        </w:tabs>
        <w:rPr>
          <w:rFonts w:ascii="Georgia" w:hAnsi="Georgia"/>
        </w:rPr>
      </w:pPr>
      <w:proofErr w:type="gramStart"/>
      <w:r w:rsidRPr="00E87CC2">
        <w:rPr>
          <w:rFonts w:ascii="Georgia" w:hAnsi="Georgia"/>
        </w:rPr>
        <w:t>dissoudre</w:t>
      </w:r>
      <w:proofErr w:type="gramEnd"/>
      <w:r w:rsidRPr="00E87CC2">
        <w:rPr>
          <w:rFonts w:ascii="Georgia" w:hAnsi="Georgia"/>
        </w:rPr>
        <w:t xml:space="preserve"> l’ICOM, aux conditions indiquées à l’article 24 des Statuts.</w:t>
      </w:r>
    </w:p>
    <w:p w14:paraId="28075784" w14:textId="6A5C1A07" w:rsidR="00446DEB" w:rsidRDefault="00E87CC2" w:rsidP="00240C0A">
      <w:pPr>
        <w:pStyle w:val="Paragraphedeliste"/>
        <w:tabs>
          <w:tab w:val="left" w:pos="2580"/>
        </w:tabs>
        <w:rPr>
          <w:rFonts w:ascii="Georgia" w:hAnsi="Georgia"/>
        </w:rPr>
      </w:pPr>
      <w:r w:rsidRPr="00E87CC2">
        <w:rPr>
          <w:rFonts w:ascii="Georgia" w:hAnsi="Georgia"/>
        </w:rPr>
        <w:t xml:space="preserve"> </w:t>
      </w:r>
    </w:p>
    <w:p w14:paraId="30ECA3E6" w14:textId="42B305B0" w:rsidR="00446DEB" w:rsidRPr="00446DEB" w:rsidRDefault="00446DEB" w:rsidP="00446DEB">
      <w:pPr>
        <w:pStyle w:val="Paragraphedeliste"/>
        <w:numPr>
          <w:ilvl w:val="0"/>
          <w:numId w:val="8"/>
        </w:numPr>
        <w:tabs>
          <w:tab w:val="left" w:pos="2580"/>
        </w:tabs>
        <w:rPr>
          <w:rFonts w:ascii="Georgia" w:hAnsi="Georgia"/>
          <w:b/>
          <w:bCs/>
        </w:rPr>
      </w:pPr>
      <w:r w:rsidRPr="00446DEB">
        <w:rPr>
          <w:rFonts w:ascii="Georgia" w:hAnsi="Georgia"/>
          <w:b/>
          <w:bCs/>
        </w:rPr>
        <w:t>Prise de décision et p</w:t>
      </w:r>
      <w:r>
        <w:rPr>
          <w:rFonts w:ascii="Georgia" w:hAnsi="Georgia"/>
          <w:b/>
          <w:bCs/>
        </w:rPr>
        <w:t>rocédure de vote</w:t>
      </w:r>
    </w:p>
    <w:p w14:paraId="67F25F14" w14:textId="77777777" w:rsidR="00446DEB" w:rsidRDefault="00446DEB" w:rsidP="00446DEB">
      <w:pPr>
        <w:rPr>
          <w:rFonts w:ascii="Georgia" w:hAnsi="Georgia"/>
          <w:b/>
          <w:bCs/>
        </w:rPr>
      </w:pPr>
    </w:p>
    <w:p w14:paraId="7F966454" w14:textId="545963EC" w:rsidR="00446DEB" w:rsidRPr="00446DEB" w:rsidRDefault="00446DEB" w:rsidP="00446DEB">
      <w:pPr>
        <w:pStyle w:val="Paragraphedeliste"/>
        <w:numPr>
          <w:ilvl w:val="0"/>
          <w:numId w:val="6"/>
        </w:numPr>
        <w:rPr>
          <w:rStyle w:val="markedcontent"/>
          <w:rFonts w:ascii="Georgia" w:hAnsi="Georgia"/>
        </w:rPr>
      </w:pPr>
      <w:proofErr w:type="gramStart"/>
      <w:r w:rsidRPr="00446DEB">
        <w:rPr>
          <w:rStyle w:val="markedcontent"/>
          <w:rFonts w:ascii="Georgia" w:hAnsi="Georgia"/>
        </w:rPr>
        <w:t>chaque</w:t>
      </w:r>
      <w:proofErr w:type="gramEnd"/>
      <w:r w:rsidRPr="00446DEB">
        <w:rPr>
          <w:rStyle w:val="markedcontent"/>
          <w:rFonts w:ascii="Georgia" w:hAnsi="Georgia"/>
        </w:rPr>
        <w:t xml:space="preserve"> </w:t>
      </w:r>
      <w:r w:rsidR="00A7679C">
        <w:rPr>
          <w:rStyle w:val="markedcontent"/>
          <w:rFonts w:ascii="Georgia" w:hAnsi="Georgia"/>
        </w:rPr>
        <w:t>C</w:t>
      </w:r>
      <w:r w:rsidRPr="00446DEB">
        <w:rPr>
          <w:rStyle w:val="markedcontent"/>
          <w:rFonts w:ascii="Georgia" w:hAnsi="Georgia"/>
        </w:rPr>
        <w:t xml:space="preserve">omité national et international a le droit de désigner </w:t>
      </w:r>
      <w:r w:rsidR="003724D1" w:rsidRPr="003724D1">
        <w:rPr>
          <w:rStyle w:val="markedcontent"/>
          <w:rFonts w:ascii="Georgia" w:hAnsi="Georgia"/>
        </w:rPr>
        <w:t xml:space="preserve">un maximum de </w:t>
      </w:r>
      <w:r w:rsidRPr="00446DEB">
        <w:rPr>
          <w:rStyle w:val="markedcontent"/>
          <w:rFonts w:ascii="Georgia" w:hAnsi="Georgia"/>
        </w:rPr>
        <w:t>cinq (5) de ses membres (Membres individuels ou représentants désignés de Membres institutionnels) pour voter en son nom sur toute question portée devant l’</w:t>
      </w:r>
      <w:r w:rsidR="00A7679C">
        <w:rPr>
          <w:rStyle w:val="markedcontent"/>
          <w:rFonts w:ascii="Georgia" w:hAnsi="Georgia"/>
        </w:rPr>
        <w:t>A</w:t>
      </w:r>
      <w:r w:rsidRPr="00446DEB">
        <w:rPr>
          <w:rStyle w:val="markedcontent"/>
          <w:rFonts w:ascii="Georgia" w:hAnsi="Georgia"/>
        </w:rPr>
        <w:t xml:space="preserve">ssemblée générale. Chaque </w:t>
      </w:r>
      <w:r w:rsidR="00A7679C">
        <w:rPr>
          <w:rStyle w:val="markedcontent"/>
          <w:rFonts w:ascii="Georgia" w:hAnsi="Georgia"/>
        </w:rPr>
        <w:t>A</w:t>
      </w:r>
      <w:r w:rsidRPr="00446DEB">
        <w:rPr>
          <w:rStyle w:val="markedcontent"/>
          <w:rFonts w:ascii="Georgia" w:hAnsi="Georgia"/>
        </w:rPr>
        <w:t xml:space="preserve">lliance régionale a le droit de désigner </w:t>
      </w:r>
      <w:r w:rsidR="003724D1" w:rsidRPr="003724D1">
        <w:rPr>
          <w:rStyle w:val="markedcontent"/>
          <w:rFonts w:ascii="Georgia" w:hAnsi="Georgia"/>
        </w:rPr>
        <w:t xml:space="preserve">un maximum de </w:t>
      </w:r>
      <w:r w:rsidRPr="00446DEB">
        <w:rPr>
          <w:rStyle w:val="markedcontent"/>
          <w:rFonts w:ascii="Georgia" w:hAnsi="Georgia"/>
        </w:rPr>
        <w:t xml:space="preserve">trois (3) de ses membres et chaque </w:t>
      </w:r>
      <w:r w:rsidR="00A7679C">
        <w:rPr>
          <w:rStyle w:val="markedcontent"/>
          <w:rFonts w:ascii="Georgia" w:hAnsi="Georgia"/>
        </w:rPr>
        <w:t>O</w:t>
      </w:r>
      <w:r w:rsidRPr="00446DEB">
        <w:rPr>
          <w:rStyle w:val="markedcontent"/>
          <w:rFonts w:ascii="Georgia" w:hAnsi="Georgia"/>
        </w:rPr>
        <w:t xml:space="preserve">rganisation affiliée a le droit de désigner </w:t>
      </w:r>
      <w:r w:rsidR="003724D1" w:rsidRPr="003724D1">
        <w:rPr>
          <w:rStyle w:val="markedcontent"/>
          <w:rFonts w:ascii="Georgia" w:hAnsi="Georgia"/>
        </w:rPr>
        <w:t xml:space="preserve">un maximum de </w:t>
      </w:r>
      <w:r w:rsidRPr="00446DEB">
        <w:rPr>
          <w:rStyle w:val="markedcontent"/>
          <w:rFonts w:ascii="Georgia" w:hAnsi="Georgia"/>
        </w:rPr>
        <w:t>deux (2) de ses membres (Membres individuels ou représentants désignés de Membres institutionnels) pour voter en son nom sur toute question portée devant l’</w:t>
      </w:r>
      <w:r w:rsidR="00A7679C">
        <w:rPr>
          <w:rStyle w:val="markedcontent"/>
          <w:rFonts w:ascii="Georgia" w:hAnsi="Georgia"/>
        </w:rPr>
        <w:t>A</w:t>
      </w:r>
      <w:r w:rsidRPr="00446DEB">
        <w:rPr>
          <w:rStyle w:val="markedcontent"/>
          <w:rFonts w:ascii="Georgia" w:hAnsi="Georgia"/>
        </w:rPr>
        <w:t>ssemblée générale,</w:t>
      </w:r>
    </w:p>
    <w:p w14:paraId="2D814419" w14:textId="12912C6E" w:rsidR="00446DEB" w:rsidRDefault="00446DEB" w:rsidP="00446DEB">
      <w:pPr>
        <w:pStyle w:val="Paragraphedeliste"/>
        <w:numPr>
          <w:ilvl w:val="0"/>
          <w:numId w:val="6"/>
        </w:numPr>
        <w:rPr>
          <w:rFonts w:ascii="Georgia" w:hAnsi="Georgia"/>
        </w:rPr>
      </w:pPr>
      <w:proofErr w:type="gramStart"/>
      <w:r w:rsidRPr="00446DEB">
        <w:rPr>
          <w:rFonts w:ascii="Georgia" w:hAnsi="Georgia"/>
        </w:rPr>
        <w:t>les</w:t>
      </w:r>
      <w:proofErr w:type="gramEnd"/>
      <w:r w:rsidRPr="00446DEB">
        <w:rPr>
          <w:rFonts w:ascii="Georgia" w:hAnsi="Georgia"/>
        </w:rPr>
        <w:t xml:space="preserve"> résultats du vote sont </w:t>
      </w:r>
      <w:r w:rsidR="00A7679C">
        <w:rPr>
          <w:rFonts w:ascii="Georgia" w:hAnsi="Georgia"/>
        </w:rPr>
        <w:t>annonc</w:t>
      </w:r>
      <w:r w:rsidRPr="00446DEB">
        <w:rPr>
          <w:rFonts w:ascii="Georgia" w:hAnsi="Georgia"/>
        </w:rPr>
        <w:t xml:space="preserve">és par le </w:t>
      </w:r>
      <w:r w:rsidR="00A7679C">
        <w:rPr>
          <w:rFonts w:ascii="Georgia" w:hAnsi="Georgia"/>
        </w:rPr>
        <w:t>D</w:t>
      </w:r>
      <w:r w:rsidRPr="00446DEB">
        <w:rPr>
          <w:rFonts w:ascii="Georgia" w:hAnsi="Georgia"/>
        </w:rPr>
        <w:t>irecteur général de l'ICOM lors de la réunion de l'AGE.</w:t>
      </w:r>
    </w:p>
    <w:p w14:paraId="4795E33B" w14:textId="77777777" w:rsidR="00FF07F4" w:rsidRDefault="00FF07F4" w:rsidP="00FF07F4">
      <w:pPr>
        <w:rPr>
          <w:rFonts w:ascii="Georgia" w:hAnsi="Georgia"/>
        </w:rPr>
      </w:pPr>
    </w:p>
    <w:p w14:paraId="4AD9A2AE" w14:textId="6DF9DBDC" w:rsidR="00FF07F4" w:rsidRPr="00FF07F4" w:rsidRDefault="00FF07F4" w:rsidP="00FF07F4">
      <w:pPr>
        <w:rPr>
          <w:rFonts w:ascii="Georgia" w:hAnsi="Georgia"/>
        </w:rPr>
      </w:pPr>
    </w:p>
    <w:p w14:paraId="0E6E75AF" w14:textId="77777777" w:rsidR="001F0EC5" w:rsidRDefault="001F0EC5" w:rsidP="005F0265">
      <w:pPr>
        <w:tabs>
          <w:tab w:val="left" w:pos="2580"/>
        </w:tabs>
        <w:rPr>
          <w:rFonts w:ascii="Georgia" w:hAnsi="Georgia"/>
          <w:b/>
          <w:bCs/>
        </w:rPr>
      </w:pPr>
    </w:p>
    <w:p w14:paraId="3333FC21" w14:textId="77777777" w:rsidR="00910779" w:rsidRPr="005F0265" w:rsidRDefault="00910779" w:rsidP="005F0265">
      <w:pPr>
        <w:tabs>
          <w:tab w:val="left" w:pos="2580"/>
        </w:tabs>
        <w:rPr>
          <w:rFonts w:ascii="Georgia" w:hAnsi="Georgia"/>
          <w:b/>
          <w:bCs/>
        </w:rPr>
      </w:pPr>
    </w:p>
    <w:p w14:paraId="2D2B21DE" w14:textId="339C222C" w:rsidR="00446DEB" w:rsidRPr="00446DEB" w:rsidRDefault="00446DEB" w:rsidP="00446DEB">
      <w:pPr>
        <w:tabs>
          <w:tab w:val="left" w:pos="2580"/>
        </w:tabs>
        <w:rPr>
          <w:rFonts w:ascii="Georgia" w:hAnsi="Georgia"/>
        </w:rPr>
      </w:pPr>
    </w:p>
    <w:sectPr w:rsidR="00446DEB" w:rsidRPr="00446DEB" w:rsidSect="00750A5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6CCD" w14:textId="77777777" w:rsidR="001E58DA" w:rsidRDefault="001E58DA" w:rsidP="00506937">
      <w:r>
        <w:separator/>
      </w:r>
    </w:p>
  </w:endnote>
  <w:endnote w:type="continuationSeparator" w:id="0">
    <w:p w14:paraId="521E9A55" w14:textId="77777777" w:rsidR="001E58DA" w:rsidRDefault="001E58DA" w:rsidP="0050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A76" w14:textId="77777777" w:rsidR="00D358F2" w:rsidRPr="00A87789" w:rsidRDefault="00E55F31">
    <w:pPr>
      <w:pStyle w:val="Pieddepage"/>
      <w:jc w:val="center"/>
      <w:rPr>
        <w:rFonts w:ascii="Georgia" w:hAnsi="Georgia"/>
        <w:caps/>
        <w:sz w:val="20"/>
        <w:szCs w:val="20"/>
      </w:rPr>
    </w:pPr>
    <w:r w:rsidRPr="00A87789">
      <w:rPr>
        <w:rFonts w:ascii="Georgia" w:hAnsi="Georgia"/>
        <w:caps/>
        <w:sz w:val="20"/>
        <w:szCs w:val="20"/>
      </w:rPr>
      <w:fldChar w:fldCharType="begin"/>
    </w:r>
    <w:r w:rsidRPr="00A87789">
      <w:rPr>
        <w:rFonts w:ascii="Georgia" w:hAnsi="Georgia"/>
        <w:caps/>
        <w:sz w:val="20"/>
        <w:szCs w:val="20"/>
      </w:rPr>
      <w:instrText>PAGE   \* MERGEFORMAT</w:instrText>
    </w:r>
    <w:r w:rsidRPr="00A87789">
      <w:rPr>
        <w:rFonts w:ascii="Georgia" w:hAnsi="Georgia"/>
        <w:caps/>
        <w:sz w:val="20"/>
        <w:szCs w:val="20"/>
      </w:rPr>
      <w:fldChar w:fldCharType="separate"/>
    </w:r>
    <w:r w:rsidRPr="00A87789">
      <w:rPr>
        <w:rFonts w:ascii="Georgia" w:hAnsi="Georgia"/>
        <w:caps/>
        <w:sz w:val="20"/>
        <w:szCs w:val="20"/>
      </w:rPr>
      <w:t>2</w:t>
    </w:r>
    <w:r w:rsidRPr="00A87789">
      <w:rPr>
        <w:rFonts w:ascii="Georgia" w:hAnsi="Georgia"/>
        <w:caps/>
        <w:sz w:val="20"/>
        <w:szCs w:val="20"/>
      </w:rPr>
      <w:fldChar w:fldCharType="end"/>
    </w:r>
  </w:p>
  <w:p w14:paraId="54043C7A" w14:textId="77777777" w:rsidR="00010F75" w:rsidRDefault="00010F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29E5" w14:textId="77777777" w:rsidR="001E58DA" w:rsidRDefault="001E58DA" w:rsidP="00506937">
      <w:r>
        <w:separator/>
      </w:r>
    </w:p>
  </w:footnote>
  <w:footnote w:type="continuationSeparator" w:id="0">
    <w:p w14:paraId="48D7B17A" w14:textId="77777777" w:rsidR="001E58DA" w:rsidRDefault="001E58DA" w:rsidP="00506937">
      <w:r>
        <w:continuationSeparator/>
      </w:r>
    </w:p>
  </w:footnote>
  <w:footnote w:id="1">
    <w:p w14:paraId="3B607385" w14:textId="5899F0E5" w:rsidR="002E32D7" w:rsidRPr="002228DA" w:rsidRDefault="002E32D7" w:rsidP="002E32D7">
      <w:pPr>
        <w:pStyle w:val="Notedebasdepage"/>
        <w:jc w:val="both"/>
        <w:rPr>
          <w:rFonts w:ascii="Georgia" w:hAnsi="Georgia"/>
          <w:sz w:val="18"/>
          <w:szCs w:val="18"/>
        </w:rPr>
      </w:pPr>
      <w:r w:rsidRPr="002228DA">
        <w:rPr>
          <w:rStyle w:val="Appelnotedebasdep"/>
          <w:rFonts w:ascii="Georgia" w:hAnsi="Georgia"/>
          <w:sz w:val="18"/>
          <w:szCs w:val="18"/>
        </w:rPr>
        <w:footnoteRef/>
      </w:r>
      <w:r w:rsidRPr="002228DA">
        <w:rPr>
          <w:rFonts w:ascii="Georgia" w:hAnsi="Georgia"/>
          <w:sz w:val="18"/>
          <w:szCs w:val="18"/>
        </w:rPr>
        <w:t xml:space="preserve"> Aucune réunion de l’assemblée générale extraordinaire de l’ICOM n’est prévue en 202</w:t>
      </w:r>
      <w:r w:rsidR="00F10011">
        <w:rPr>
          <w:rFonts w:ascii="Georgia" w:hAnsi="Georgia"/>
          <w:sz w:val="18"/>
          <w:szCs w:val="18"/>
        </w:rPr>
        <w:t>6</w:t>
      </w:r>
      <w:r w:rsidRPr="002228DA">
        <w:rPr>
          <w:rFonts w:ascii="Georgia" w:hAnsi="Georgia"/>
          <w:sz w:val="18"/>
          <w:szCs w:val="18"/>
        </w:rPr>
        <w:t>.</w:t>
      </w:r>
    </w:p>
  </w:footnote>
  <w:footnote w:id="2">
    <w:p w14:paraId="2A486552" w14:textId="77777777" w:rsidR="001A0D98" w:rsidRPr="00910779" w:rsidRDefault="001A0D98" w:rsidP="001A0D98">
      <w:pPr>
        <w:pStyle w:val="Notedebasdepage"/>
        <w:jc w:val="both"/>
        <w:rPr>
          <w:rFonts w:ascii="Georgia" w:hAnsi="Georgia"/>
          <w:sz w:val="18"/>
          <w:szCs w:val="18"/>
        </w:rPr>
      </w:pPr>
      <w:r w:rsidRPr="00910779">
        <w:rPr>
          <w:rStyle w:val="Appelnotedebasdep"/>
          <w:rFonts w:ascii="Georgia" w:hAnsi="Georgia"/>
          <w:sz w:val="18"/>
          <w:szCs w:val="18"/>
        </w:rPr>
        <w:footnoteRef/>
      </w:r>
      <w:r w:rsidRPr="00910779">
        <w:rPr>
          <w:rFonts w:ascii="Georgia" w:hAnsi="Georgia"/>
          <w:sz w:val="18"/>
          <w:szCs w:val="18"/>
        </w:rPr>
        <w:t xml:space="preserve"> </w:t>
      </w:r>
      <w:r w:rsidRPr="00910779">
        <w:rPr>
          <w:rFonts w:ascii="Georgia" w:eastAsia="Calibri" w:hAnsi="Georgia"/>
          <w:sz w:val="18"/>
          <w:szCs w:val="18"/>
          <w:u w:color="000000"/>
          <w14:textOutline w14:w="0" w14:cap="flat" w14:cmpd="sng" w14:algn="ctr">
            <w14:noFill/>
            <w14:prstDash w14:val="solid"/>
            <w14:bevel/>
          </w14:textOutline>
        </w:rPr>
        <w:t>Compte tenu du très grand nombre de membres de l'ICOM (</w:t>
      </w:r>
      <w:r>
        <w:rPr>
          <w:rFonts w:ascii="Georgia" w:eastAsia="Calibri" w:hAnsi="Georgia"/>
          <w:sz w:val="18"/>
          <w:szCs w:val="18"/>
          <w:u w:color="000000"/>
          <w14:textOutline w14:w="0" w14:cap="flat" w14:cmpd="sng" w14:algn="ctr">
            <w14:noFill/>
            <w14:prstDash w14:val="solid"/>
            <w14:bevel/>
          </w14:textOutline>
        </w:rPr>
        <w:t>plus de 50,000</w:t>
      </w:r>
      <w:r w:rsidRPr="00910779">
        <w:rPr>
          <w:rFonts w:ascii="Georgia" w:eastAsia="Calibri" w:hAnsi="Georgia"/>
          <w:sz w:val="18"/>
          <w:szCs w:val="18"/>
          <w:u w:color="000000"/>
          <w14:textOutline w14:w="0" w14:cap="flat" w14:cmpd="sng" w14:algn="ctr">
            <w14:noFill/>
            <w14:prstDash w14:val="solid"/>
            <w14:bevel/>
          </w14:textOutline>
        </w:rPr>
        <w:t xml:space="preserve"> membres dans le monde), et conformément à l'Article 25 - Section 1 des Statuts, un membre par Comité/Alliance régionale/Organisation affiliée (nommé par son président) agira en tant que représentant et pourra prendre la parole sur la plateforme de vidéoconférence où il/elle pourra s'exprimer au nom de son Comité/Alliance régionale/Organisation affiliée. </w:t>
      </w:r>
      <w:r w:rsidRPr="00910779">
        <w:rPr>
          <w:rStyle w:val="markedcontent"/>
          <w:rFonts w:ascii="Georgia" w:hAnsi="Georgia"/>
          <w:sz w:val="18"/>
          <w:szCs w:val="18"/>
        </w:rPr>
        <w:t xml:space="preserve">Le représentant doit également représenter les autres membres votants dudit Comité, Alliance régionale ou Organisation affiliée pour déterminer le quorum. </w:t>
      </w:r>
      <w:r w:rsidRPr="00910779">
        <w:rPr>
          <w:rFonts w:ascii="Georgia" w:eastAsia="Calibri" w:hAnsi="Georgia"/>
          <w:sz w:val="18"/>
          <w:szCs w:val="18"/>
          <w:u w:color="000000"/>
          <w14:textOutline w14:w="0" w14:cap="flat" w14:cmpd="sng" w14:algn="ctr">
            <w14:noFill/>
            <w14:prstDash w14:val="solid"/>
            <w14:bevel/>
          </w14:textOutline>
        </w:rPr>
        <w:t>Tous les autres membres de l'ICOM p</w:t>
      </w:r>
      <w:r>
        <w:rPr>
          <w:rFonts w:ascii="Georgia" w:eastAsia="Calibri" w:hAnsi="Georgia"/>
          <w:sz w:val="18"/>
          <w:szCs w:val="18"/>
          <w:u w:color="000000"/>
          <w14:textOutline w14:w="0" w14:cap="flat" w14:cmpd="sng" w14:algn="ctr">
            <w14:noFill/>
            <w14:prstDash w14:val="solid"/>
            <w14:bevel/>
          </w14:textOutline>
        </w:rPr>
        <w:t>euvent</w:t>
      </w:r>
      <w:r w:rsidRPr="00910779">
        <w:rPr>
          <w:rFonts w:ascii="Georgia" w:eastAsia="Calibri" w:hAnsi="Georgia"/>
          <w:sz w:val="18"/>
          <w:szCs w:val="18"/>
          <w:u w:color="000000"/>
          <w14:textOutline w14:w="0" w14:cap="flat" w14:cmpd="sng" w14:algn="ctr">
            <w14:noFill/>
            <w14:prstDash w14:val="solid"/>
            <w14:bevel/>
          </w14:textOutline>
        </w:rPr>
        <w:t xml:space="preserve"> suivre la réunion en direct via le </w:t>
      </w:r>
      <w:proofErr w:type="spellStart"/>
      <w:r w:rsidRPr="00910779">
        <w:rPr>
          <w:rFonts w:ascii="Georgia" w:eastAsia="Calibri" w:hAnsi="Georgia"/>
          <w:sz w:val="18"/>
          <w:szCs w:val="18"/>
          <w:u w:color="000000"/>
          <w14:textOutline w14:w="0" w14:cap="flat" w14:cmpd="sng" w14:algn="ctr">
            <w14:noFill/>
            <w14:prstDash w14:val="solid"/>
            <w14:bevel/>
          </w14:textOutline>
        </w:rPr>
        <w:t>webcast</w:t>
      </w:r>
      <w:proofErr w:type="spellEnd"/>
      <w:r w:rsidRPr="00910779">
        <w:rPr>
          <w:rFonts w:ascii="Georgia" w:eastAsia="Calibri" w:hAnsi="Georgia"/>
          <w:sz w:val="18"/>
          <w:szCs w:val="18"/>
          <w:u w:color="000000"/>
          <w14:textOutline w14:w="0" w14:cap="flat" w14:cmpd="sng" w14:algn="ctr">
            <w14:noFill/>
            <w14:prstDash w14:val="solid"/>
            <w14:bevel/>
          </w14:textOutline>
        </w:rPr>
        <w:t xml:space="preserve"> (le lien pour y accéder </w:t>
      </w:r>
      <w:r>
        <w:rPr>
          <w:rFonts w:ascii="Georgia" w:eastAsia="Calibri" w:hAnsi="Georgia"/>
          <w:sz w:val="18"/>
          <w:szCs w:val="18"/>
          <w:u w:color="000000"/>
          <w14:textOutline w14:w="0" w14:cap="flat" w14:cmpd="sng" w14:algn="ctr">
            <w14:noFill/>
            <w14:prstDash w14:val="solid"/>
            <w14:bevel/>
          </w14:textOutline>
        </w:rPr>
        <w:t>est</w:t>
      </w:r>
      <w:r w:rsidRPr="00910779">
        <w:rPr>
          <w:rFonts w:ascii="Georgia" w:eastAsia="Calibri" w:hAnsi="Georgia"/>
          <w:sz w:val="18"/>
          <w:szCs w:val="18"/>
          <w:u w:color="000000"/>
          <w14:textOutline w14:w="0" w14:cap="flat" w14:cmpd="sng" w14:algn="ctr">
            <w14:noFill/>
            <w14:prstDash w14:val="solid"/>
            <w14:bevel/>
          </w14:textOutline>
        </w:rPr>
        <w:t xml:space="preserve"> envoyé en temps voulu).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16D1" w14:textId="35072135" w:rsidR="00010F75" w:rsidRDefault="000D5892">
    <w:pPr>
      <w:pStyle w:val="En-tte"/>
    </w:pPr>
    <w:r>
      <w:t xml:space="preserve">                                </w:t>
    </w:r>
    <w:r>
      <w:rPr>
        <w:noProof/>
      </w:rPr>
      <w:drawing>
        <wp:inline distT="0" distB="0" distL="0" distR="0" wp14:anchorId="3992E165" wp14:editId="4C09881C">
          <wp:extent cx="3238500" cy="582944"/>
          <wp:effectExtent l="0" t="0" r="0" b="7620"/>
          <wp:docPr id="76436885"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885"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8967" cy="6064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602"/>
    <w:multiLevelType w:val="hybridMultilevel"/>
    <w:tmpl w:val="4A48FD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73D26"/>
    <w:multiLevelType w:val="hybridMultilevel"/>
    <w:tmpl w:val="39DCFA26"/>
    <w:lvl w:ilvl="0" w:tplc="088AEA54">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125A0"/>
    <w:multiLevelType w:val="hybridMultilevel"/>
    <w:tmpl w:val="5008B226"/>
    <w:lvl w:ilvl="0" w:tplc="A740F0BA">
      <w:start w:val="3"/>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8E2507"/>
    <w:multiLevelType w:val="hybridMultilevel"/>
    <w:tmpl w:val="6C00BF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7306267"/>
    <w:multiLevelType w:val="hybridMultilevel"/>
    <w:tmpl w:val="874C02DC"/>
    <w:lvl w:ilvl="0" w:tplc="4ED81F16">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AD5AE8"/>
    <w:multiLevelType w:val="hybridMultilevel"/>
    <w:tmpl w:val="8C6CA234"/>
    <w:lvl w:ilvl="0" w:tplc="4ED81F16">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51841"/>
    <w:multiLevelType w:val="hybridMultilevel"/>
    <w:tmpl w:val="6E620ACC"/>
    <w:lvl w:ilvl="0" w:tplc="3AA4F938">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BF76D3"/>
    <w:multiLevelType w:val="hybridMultilevel"/>
    <w:tmpl w:val="E092C8AA"/>
    <w:lvl w:ilvl="0" w:tplc="4ED81F16">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13591"/>
    <w:multiLevelType w:val="hybridMultilevel"/>
    <w:tmpl w:val="57642B18"/>
    <w:lvl w:ilvl="0" w:tplc="934085E4">
      <w:start w:val="1"/>
      <w:numFmt w:val="bullet"/>
      <w:lvlText w:val="•"/>
      <w:lvlJc w:val="left"/>
      <w:pPr>
        <w:tabs>
          <w:tab w:val="num" w:pos="720"/>
        </w:tabs>
        <w:ind w:left="720" w:hanging="360"/>
      </w:pPr>
      <w:rPr>
        <w:rFonts w:ascii="Arial" w:hAnsi="Arial" w:hint="default"/>
      </w:rPr>
    </w:lvl>
    <w:lvl w:ilvl="1" w:tplc="1E18FEF6" w:tentative="1">
      <w:start w:val="1"/>
      <w:numFmt w:val="bullet"/>
      <w:lvlText w:val="•"/>
      <w:lvlJc w:val="left"/>
      <w:pPr>
        <w:tabs>
          <w:tab w:val="num" w:pos="1440"/>
        </w:tabs>
        <w:ind w:left="1440" w:hanging="360"/>
      </w:pPr>
      <w:rPr>
        <w:rFonts w:ascii="Arial" w:hAnsi="Arial" w:hint="default"/>
      </w:rPr>
    </w:lvl>
    <w:lvl w:ilvl="2" w:tplc="B2D2D786" w:tentative="1">
      <w:start w:val="1"/>
      <w:numFmt w:val="bullet"/>
      <w:lvlText w:val="•"/>
      <w:lvlJc w:val="left"/>
      <w:pPr>
        <w:tabs>
          <w:tab w:val="num" w:pos="2160"/>
        </w:tabs>
        <w:ind w:left="2160" w:hanging="360"/>
      </w:pPr>
      <w:rPr>
        <w:rFonts w:ascii="Arial" w:hAnsi="Arial" w:hint="default"/>
      </w:rPr>
    </w:lvl>
    <w:lvl w:ilvl="3" w:tplc="AC501AE6" w:tentative="1">
      <w:start w:val="1"/>
      <w:numFmt w:val="bullet"/>
      <w:lvlText w:val="•"/>
      <w:lvlJc w:val="left"/>
      <w:pPr>
        <w:tabs>
          <w:tab w:val="num" w:pos="2880"/>
        </w:tabs>
        <w:ind w:left="2880" w:hanging="360"/>
      </w:pPr>
      <w:rPr>
        <w:rFonts w:ascii="Arial" w:hAnsi="Arial" w:hint="default"/>
      </w:rPr>
    </w:lvl>
    <w:lvl w:ilvl="4" w:tplc="6E9AA87E" w:tentative="1">
      <w:start w:val="1"/>
      <w:numFmt w:val="bullet"/>
      <w:lvlText w:val="•"/>
      <w:lvlJc w:val="left"/>
      <w:pPr>
        <w:tabs>
          <w:tab w:val="num" w:pos="3600"/>
        </w:tabs>
        <w:ind w:left="3600" w:hanging="360"/>
      </w:pPr>
      <w:rPr>
        <w:rFonts w:ascii="Arial" w:hAnsi="Arial" w:hint="default"/>
      </w:rPr>
    </w:lvl>
    <w:lvl w:ilvl="5" w:tplc="5600D8E4" w:tentative="1">
      <w:start w:val="1"/>
      <w:numFmt w:val="bullet"/>
      <w:lvlText w:val="•"/>
      <w:lvlJc w:val="left"/>
      <w:pPr>
        <w:tabs>
          <w:tab w:val="num" w:pos="4320"/>
        </w:tabs>
        <w:ind w:left="4320" w:hanging="360"/>
      </w:pPr>
      <w:rPr>
        <w:rFonts w:ascii="Arial" w:hAnsi="Arial" w:hint="default"/>
      </w:rPr>
    </w:lvl>
    <w:lvl w:ilvl="6" w:tplc="27900AC6" w:tentative="1">
      <w:start w:val="1"/>
      <w:numFmt w:val="bullet"/>
      <w:lvlText w:val="•"/>
      <w:lvlJc w:val="left"/>
      <w:pPr>
        <w:tabs>
          <w:tab w:val="num" w:pos="5040"/>
        </w:tabs>
        <w:ind w:left="5040" w:hanging="360"/>
      </w:pPr>
      <w:rPr>
        <w:rFonts w:ascii="Arial" w:hAnsi="Arial" w:hint="default"/>
      </w:rPr>
    </w:lvl>
    <w:lvl w:ilvl="7" w:tplc="8CDA33AE" w:tentative="1">
      <w:start w:val="1"/>
      <w:numFmt w:val="bullet"/>
      <w:lvlText w:val="•"/>
      <w:lvlJc w:val="left"/>
      <w:pPr>
        <w:tabs>
          <w:tab w:val="num" w:pos="5760"/>
        </w:tabs>
        <w:ind w:left="5760" w:hanging="360"/>
      </w:pPr>
      <w:rPr>
        <w:rFonts w:ascii="Arial" w:hAnsi="Arial" w:hint="default"/>
      </w:rPr>
    </w:lvl>
    <w:lvl w:ilvl="8" w:tplc="175A47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1A1146"/>
    <w:multiLevelType w:val="hybridMultilevel"/>
    <w:tmpl w:val="2670FE5A"/>
    <w:lvl w:ilvl="0" w:tplc="F894FC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D75CEA"/>
    <w:multiLevelType w:val="hybridMultilevel"/>
    <w:tmpl w:val="CF22E3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C58160C"/>
    <w:multiLevelType w:val="hybridMultilevel"/>
    <w:tmpl w:val="9A4861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145E6A"/>
    <w:multiLevelType w:val="hybridMultilevel"/>
    <w:tmpl w:val="82300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2C53A1"/>
    <w:multiLevelType w:val="hybridMultilevel"/>
    <w:tmpl w:val="FFECB32A"/>
    <w:lvl w:ilvl="0" w:tplc="4ED81F16">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78705F"/>
    <w:multiLevelType w:val="hybridMultilevel"/>
    <w:tmpl w:val="8F2CF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DA2BDC"/>
    <w:multiLevelType w:val="hybridMultilevel"/>
    <w:tmpl w:val="D49017F2"/>
    <w:lvl w:ilvl="0" w:tplc="4ED81F16">
      <w:numFmt w:val="bullet"/>
      <w:lvlText w:val="-"/>
      <w:lvlJc w:val="left"/>
      <w:pPr>
        <w:ind w:left="720" w:hanging="360"/>
      </w:pPr>
      <w:rPr>
        <w:rFonts w:ascii="Georgia" w:eastAsiaTheme="minorHAns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C22AD2"/>
    <w:multiLevelType w:val="hybridMultilevel"/>
    <w:tmpl w:val="CD84D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E62F63"/>
    <w:multiLevelType w:val="hybridMultilevel"/>
    <w:tmpl w:val="45727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4148CB"/>
    <w:multiLevelType w:val="hybridMultilevel"/>
    <w:tmpl w:val="9286A332"/>
    <w:lvl w:ilvl="0" w:tplc="A740F0BA">
      <w:start w:val="3"/>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D359B1"/>
    <w:multiLevelType w:val="hybridMultilevel"/>
    <w:tmpl w:val="559A5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8924841">
    <w:abstractNumId w:val="0"/>
  </w:num>
  <w:num w:numId="2" w16cid:durableId="523981070">
    <w:abstractNumId w:val="10"/>
  </w:num>
  <w:num w:numId="3" w16cid:durableId="343440750">
    <w:abstractNumId w:val="3"/>
  </w:num>
  <w:num w:numId="4" w16cid:durableId="960572234">
    <w:abstractNumId w:val="8"/>
  </w:num>
  <w:num w:numId="5" w16cid:durableId="2009165956">
    <w:abstractNumId w:val="5"/>
  </w:num>
  <w:num w:numId="6" w16cid:durableId="266625505">
    <w:abstractNumId w:val="7"/>
  </w:num>
  <w:num w:numId="7" w16cid:durableId="1391271666">
    <w:abstractNumId w:val="15"/>
  </w:num>
  <w:num w:numId="8" w16cid:durableId="661397447">
    <w:abstractNumId w:val="11"/>
  </w:num>
  <w:num w:numId="9" w16cid:durableId="1371806229">
    <w:abstractNumId w:val="16"/>
  </w:num>
  <w:num w:numId="10" w16cid:durableId="381711539">
    <w:abstractNumId w:val="12"/>
  </w:num>
  <w:num w:numId="11" w16cid:durableId="295912681">
    <w:abstractNumId w:val="17"/>
  </w:num>
  <w:num w:numId="12" w16cid:durableId="1554538134">
    <w:abstractNumId w:val="18"/>
  </w:num>
  <w:num w:numId="13" w16cid:durableId="807092300">
    <w:abstractNumId w:val="19"/>
  </w:num>
  <w:num w:numId="14" w16cid:durableId="288242683">
    <w:abstractNumId w:val="13"/>
  </w:num>
  <w:num w:numId="15" w16cid:durableId="140922848">
    <w:abstractNumId w:val="2"/>
  </w:num>
  <w:num w:numId="16" w16cid:durableId="2021590037">
    <w:abstractNumId w:val="4"/>
  </w:num>
  <w:num w:numId="17" w16cid:durableId="1954166505">
    <w:abstractNumId w:val="14"/>
  </w:num>
  <w:num w:numId="18" w16cid:durableId="2103908827">
    <w:abstractNumId w:val="6"/>
  </w:num>
  <w:num w:numId="19" w16cid:durableId="428238089">
    <w:abstractNumId w:val="9"/>
  </w:num>
  <w:num w:numId="20" w16cid:durableId="83657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E2"/>
    <w:rsid w:val="00010F75"/>
    <w:rsid w:val="00045296"/>
    <w:rsid w:val="000734F0"/>
    <w:rsid w:val="00094B93"/>
    <w:rsid w:val="000A73E5"/>
    <w:rsid w:val="000B2538"/>
    <w:rsid w:val="000C15DC"/>
    <w:rsid w:val="000D5892"/>
    <w:rsid w:val="00131412"/>
    <w:rsid w:val="00180647"/>
    <w:rsid w:val="001A04CE"/>
    <w:rsid w:val="001A0D98"/>
    <w:rsid w:val="001B08DE"/>
    <w:rsid w:val="001D7270"/>
    <w:rsid w:val="001E1C9E"/>
    <w:rsid w:val="001E58DA"/>
    <w:rsid w:val="001F0EC5"/>
    <w:rsid w:val="002228DA"/>
    <w:rsid w:val="00240C0A"/>
    <w:rsid w:val="002470A7"/>
    <w:rsid w:val="0028696D"/>
    <w:rsid w:val="002C5996"/>
    <w:rsid w:val="002D1C9A"/>
    <w:rsid w:val="002E010D"/>
    <w:rsid w:val="002E08DC"/>
    <w:rsid w:val="002E32D7"/>
    <w:rsid w:val="002F304E"/>
    <w:rsid w:val="002F4431"/>
    <w:rsid w:val="00301D1A"/>
    <w:rsid w:val="003250D9"/>
    <w:rsid w:val="00331E09"/>
    <w:rsid w:val="003724D1"/>
    <w:rsid w:val="00395DBD"/>
    <w:rsid w:val="00446DEB"/>
    <w:rsid w:val="00487B3E"/>
    <w:rsid w:val="004A2F14"/>
    <w:rsid w:val="004A7FA5"/>
    <w:rsid w:val="004B1204"/>
    <w:rsid w:val="004B5C9E"/>
    <w:rsid w:val="004C344D"/>
    <w:rsid w:val="004F3384"/>
    <w:rsid w:val="00506517"/>
    <w:rsid w:val="00506937"/>
    <w:rsid w:val="005145A5"/>
    <w:rsid w:val="005671AF"/>
    <w:rsid w:val="005D01FA"/>
    <w:rsid w:val="005F0265"/>
    <w:rsid w:val="006250B0"/>
    <w:rsid w:val="0062657E"/>
    <w:rsid w:val="006350C8"/>
    <w:rsid w:val="00654965"/>
    <w:rsid w:val="00675722"/>
    <w:rsid w:val="006905BD"/>
    <w:rsid w:val="00692FAC"/>
    <w:rsid w:val="006A7523"/>
    <w:rsid w:val="00704545"/>
    <w:rsid w:val="00736EB9"/>
    <w:rsid w:val="007509A9"/>
    <w:rsid w:val="00750A54"/>
    <w:rsid w:val="007B47DE"/>
    <w:rsid w:val="008200C6"/>
    <w:rsid w:val="00843A26"/>
    <w:rsid w:val="008A2333"/>
    <w:rsid w:val="008E4945"/>
    <w:rsid w:val="0090321D"/>
    <w:rsid w:val="00910779"/>
    <w:rsid w:val="009305A9"/>
    <w:rsid w:val="0094436B"/>
    <w:rsid w:val="0096537E"/>
    <w:rsid w:val="00983F1F"/>
    <w:rsid w:val="00996FD4"/>
    <w:rsid w:val="00A0582C"/>
    <w:rsid w:val="00A06BEB"/>
    <w:rsid w:val="00A142BB"/>
    <w:rsid w:val="00A572E2"/>
    <w:rsid w:val="00A727B9"/>
    <w:rsid w:val="00A7679C"/>
    <w:rsid w:val="00A81C4D"/>
    <w:rsid w:val="00A8577F"/>
    <w:rsid w:val="00A87789"/>
    <w:rsid w:val="00AC58D4"/>
    <w:rsid w:val="00B832F7"/>
    <w:rsid w:val="00B859D1"/>
    <w:rsid w:val="00B957F8"/>
    <w:rsid w:val="00C538A1"/>
    <w:rsid w:val="00C65E50"/>
    <w:rsid w:val="00C85EF9"/>
    <w:rsid w:val="00C96D44"/>
    <w:rsid w:val="00CA1D1D"/>
    <w:rsid w:val="00CC119D"/>
    <w:rsid w:val="00CC7012"/>
    <w:rsid w:val="00CE1864"/>
    <w:rsid w:val="00D005B1"/>
    <w:rsid w:val="00D14A17"/>
    <w:rsid w:val="00D358F2"/>
    <w:rsid w:val="00D4179F"/>
    <w:rsid w:val="00D55DC0"/>
    <w:rsid w:val="00D6200E"/>
    <w:rsid w:val="00D74BD2"/>
    <w:rsid w:val="00D9785B"/>
    <w:rsid w:val="00DA6901"/>
    <w:rsid w:val="00E05388"/>
    <w:rsid w:val="00E12C22"/>
    <w:rsid w:val="00E12D8B"/>
    <w:rsid w:val="00E55F31"/>
    <w:rsid w:val="00E56A83"/>
    <w:rsid w:val="00E87CC2"/>
    <w:rsid w:val="00E91664"/>
    <w:rsid w:val="00E96F81"/>
    <w:rsid w:val="00EA3F44"/>
    <w:rsid w:val="00EA7328"/>
    <w:rsid w:val="00F04FAC"/>
    <w:rsid w:val="00F10011"/>
    <w:rsid w:val="00F11804"/>
    <w:rsid w:val="00F247DB"/>
    <w:rsid w:val="00F35BB5"/>
    <w:rsid w:val="00F40800"/>
    <w:rsid w:val="00F469AD"/>
    <w:rsid w:val="00F47C7C"/>
    <w:rsid w:val="00F60605"/>
    <w:rsid w:val="00F652A4"/>
    <w:rsid w:val="00F77E16"/>
    <w:rsid w:val="00FA559F"/>
    <w:rsid w:val="00FE0B92"/>
    <w:rsid w:val="00FF0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2623"/>
  <w15:chartTrackingRefBased/>
  <w15:docId w15:val="{D86D828D-2D21-40AC-96C7-9E383BFC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1D"/>
    <w:pPr>
      <w:spacing w:line="240" w:lineRule="auto"/>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72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7B47DE"/>
  </w:style>
  <w:style w:type="character" w:styleId="Textedelespacerserv">
    <w:name w:val="Placeholder Text"/>
    <w:basedOn w:val="Policepardfaut"/>
    <w:uiPriority w:val="99"/>
    <w:semiHidden/>
    <w:rsid w:val="007B47DE"/>
    <w:rPr>
      <w:color w:val="808080"/>
    </w:rPr>
  </w:style>
  <w:style w:type="paragraph" w:styleId="Paragraphedeliste">
    <w:name w:val="List Paragraph"/>
    <w:basedOn w:val="Normal"/>
    <w:uiPriority w:val="34"/>
    <w:qFormat/>
    <w:rsid w:val="007B47DE"/>
    <w:pPr>
      <w:ind w:left="720"/>
      <w:contextualSpacing/>
    </w:pPr>
  </w:style>
  <w:style w:type="paragraph" w:styleId="Notedebasdepage">
    <w:name w:val="footnote text"/>
    <w:basedOn w:val="Normal"/>
    <w:link w:val="NotedebasdepageCar"/>
    <w:uiPriority w:val="99"/>
    <w:semiHidden/>
    <w:unhideWhenUsed/>
    <w:rsid w:val="00506937"/>
    <w:pPr>
      <w:jc w:val="left"/>
    </w:pPr>
    <w:rPr>
      <w:rFonts w:ascii="Calibri" w:hAnsi="Calibri" w:cs="Calibri"/>
      <w:kern w:val="0"/>
      <w:sz w:val="20"/>
      <w:szCs w:val="20"/>
      <w:lang w:eastAsia="fr-FR"/>
      <w14:ligatures w14:val="none"/>
    </w:rPr>
  </w:style>
  <w:style w:type="character" w:customStyle="1" w:styleId="NotedebasdepageCar">
    <w:name w:val="Note de bas de page Car"/>
    <w:basedOn w:val="Policepardfaut"/>
    <w:link w:val="Notedebasdepage"/>
    <w:uiPriority w:val="99"/>
    <w:semiHidden/>
    <w:rsid w:val="00506937"/>
    <w:rPr>
      <w:rFonts w:ascii="Calibri" w:hAnsi="Calibri" w:cs="Calibri"/>
      <w:kern w:val="0"/>
      <w:sz w:val="20"/>
      <w:szCs w:val="20"/>
      <w:lang w:eastAsia="fr-FR"/>
      <w14:ligatures w14:val="none"/>
    </w:rPr>
  </w:style>
  <w:style w:type="character" w:styleId="Appelnotedebasdep">
    <w:name w:val="footnote reference"/>
    <w:basedOn w:val="Policepardfaut"/>
    <w:uiPriority w:val="99"/>
    <w:semiHidden/>
    <w:unhideWhenUsed/>
    <w:rsid w:val="00506937"/>
    <w:rPr>
      <w:vertAlign w:val="superscript"/>
    </w:rPr>
  </w:style>
  <w:style w:type="paragraph" w:styleId="En-tte">
    <w:name w:val="header"/>
    <w:basedOn w:val="Normal"/>
    <w:link w:val="En-tteCar"/>
    <w:uiPriority w:val="99"/>
    <w:unhideWhenUsed/>
    <w:rsid w:val="00010F75"/>
    <w:pPr>
      <w:tabs>
        <w:tab w:val="center" w:pos="4536"/>
        <w:tab w:val="right" w:pos="9072"/>
      </w:tabs>
    </w:pPr>
  </w:style>
  <w:style w:type="character" w:customStyle="1" w:styleId="En-tteCar">
    <w:name w:val="En-tête Car"/>
    <w:basedOn w:val="Policepardfaut"/>
    <w:link w:val="En-tte"/>
    <w:uiPriority w:val="99"/>
    <w:rsid w:val="00010F75"/>
    <w:rPr>
      <w:rFonts w:ascii="Arial" w:hAnsi="Arial"/>
    </w:rPr>
  </w:style>
  <w:style w:type="paragraph" w:styleId="Pieddepage">
    <w:name w:val="footer"/>
    <w:basedOn w:val="Normal"/>
    <w:link w:val="PieddepageCar"/>
    <w:uiPriority w:val="99"/>
    <w:unhideWhenUsed/>
    <w:rsid w:val="00010F75"/>
    <w:pPr>
      <w:tabs>
        <w:tab w:val="center" w:pos="4536"/>
        <w:tab w:val="right" w:pos="9072"/>
      </w:tabs>
    </w:pPr>
  </w:style>
  <w:style w:type="character" w:customStyle="1" w:styleId="PieddepageCar">
    <w:name w:val="Pied de page Car"/>
    <w:basedOn w:val="Policepardfaut"/>
    <w:link w:val="Pieddepage"/>
    <w:uiPriority w:val="99"/>
    <w:rsid w:val="00010F75"/>
    <w:rPr>
      <w:rFonts w:ascii="Arial" w:hAnsi="Arial"/>
    </w:rPr>
  </w:style>
  <w:style w:type="paragraph" w:customStyle="1" w:styleId="Article">
    <w:name w:val="Article"/>
    <w:basedOn w:val="Normal"/>
    <w:qFormat/>
    <w:rsid w:val="00CC119D"/>
    <w:pPr>
      <w:spacing w:after="120"/>
    </w:pPr>
    <w:rPr>
      <w:rFonts w:ascii="Georgia" w:eastAsia="PMingLiU" w:hAnsi="Georgi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1035">
      <w:bodyDiv w:val="1"/>
      <w:marLeft w:val="0"/>
      <w:marRight w:val="0"/>
      <w:marTop w:val="0"/>
      <w:marBottom w:val="0"/>
      <w:divBdr>
        <w:top w:val="none" w:sz="0" w:space="0" w:color="auto"/>
        <w:left w:val="none" w:sz="0" w:space="0" w:color="auto"/>
        <w:bottom w:val="none" w:sz="0" w:space="0" w:color="auto"/>
        <w:right w:val="none" w:sz="0" w:space="0" w:color="auto"/>
      </w:divBdr>
      <w:divsChild>
        <w:div w:id="183831244">
          <w:marLeft w:val="547"/>
          <w:marRight w:val="0"/>
          <w:marTop w:val="0"/>
          <w:marBottom w:val="0"/>
          <w:divBdr>
            <w:top w:val="none" w:sz="0" w:space="0" w:color="auto"/>
            <w:left w:val="none" w:sz="0" w:space="0" w:color="auto"/>
            <w:bottom w:val="none" w:sz="0" w:space="0" w:color="auto"/>
            <w:right w:val="none" w:sz="0" w:space="0" w:color="auto"/>
          </w:divBdr>
        </w:div>
        <w:div w:id="1474841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D22870F139240BDC514A65705B0CF" ma:contentTypeVersion="6" ma:contentTypeDescription="Crée un document." ma:contentTypeScope="" ma:versionID="60818fe9b97244ba8dfa7ce57cbecec5">
  <xsd:schema xmlns:xsd="http://www.w3.org/2001/XMLSchema" xmlns:xs="http://www.w3.org/2001/XMLSchema" xmlns:p="http://schemas.microsoft.com/office/2006/metadata/properties" xmlns:ns3="a7e4294e-61de-4ab0-9862-b28cd5efc4b8" xmlns:ns4="eeb9d91f-4af1-4157-a9fe-5100d88614c1" targetNamespace="http://schemas.microsoft.com/office/2006/metadata/properties" ma:root="true" ma:fieldsID="6c00ae87e38463635cc860eea41a3e09" ns3:_="" ns4:_="">
    <xsd:import namespace="a7e4294e-61de-4ab0-9862-b28cd5efc4b8"/>
    <xsd:import namespace="eeb9d91f-4af1-4157-a9fe-5100d88614c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4294e-61de-4ab0-9862-b28cd5efc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9d91f-4af1-4157-a9fe-5100d88614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7e4294e-61de-4ab0-9862-b28cd5efc4b8" xsi:nil="true"/>
  </documentManagement>
</p:properties>
</file>

<file path=customXml/itemProps1.xml><?xml version="1.0" encoding="utf-8"?>
<ds:datastoreItem xmlns:ds="http://schemas.openxmlformats.org/officeDocument/2006/customXml" ds:itemID="{F8587D5E-EACF-4CF9-A1A4-5932A7A977FE}">
  <ds:schemaRefs>
    <ds:schemaRef ds:uri="http://schemas.microsoft.com/sharepoint/v3/contenttype/forms"/>
  </ds:schemaRefs>
</ds:datastoreItem>
</file>

<file path=customXml/itemProps2.xml><?xml version="1.0" encoding="utf-8"?>
<ds:datastoreItem xmlns:ds="http://schemas.openxmlformats.org/officeDocument/2006/customXml" ds:itemID="{0BF47960-5838-4228-959F-0D951C43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4294e-61de-4ab0-9862-b28cd5efc4b8"/>
    <ds:schemaRef ds:uri="eeb9d91f-4af1-4157-a9fe-5100d8861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7860D-85A5-4FC6-9B0B-D67EDA5EB11E}">
  <ds:schemaRefs>
    <ds:schemaRef ds:uri="http://schemas.openxmlformats.org/officeDocument/2006/bibliography"/>
  </ds:schemaRefs>
</ds:datastoreItem>
</file>

<file path=customXml/itemProps4.xml><?xml version="1.0" encoding="utf-8"?>
<ds:datastoreItem xmlns:ds="http://schemas.openxmlformats.org/officeDocument/2006/customXml" ds:itemID="{9AAED15F-5A41-49EA-937A-62DC4C9F4A61}">
  <ds:schemaRefs>
    <ds:schemaRef ds:uri="http://schemas.microsoft.com/office/2006/metadata/properties"/>
    <ds:schemaRef ds:uri="http://schemas.microsoft.com/office/infopath/2007/PartnerControls"/>
    <ds:schemaRef ds:uri="a7e4294e-61de-4ab0-9862-b28cd5efc4b8"/>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1062</Words>
  <Characters>5845</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MOLINEAU</dc:creator>
  <cp:keywords>, docId:DD747B39FC93A1E6541A742E0F79D22F</cp:keywords>
  <dc:description/>
  <cp:lastModifiedBy>Valentine MOLINEAU</cp:lastModifiedBy>
  <cp:revision>72</cp:revision>
  <cp:lastPrinted>2023-04-28T07:40:00Z</cp:lastPrinted>
  <dcterms:created xsi:type="dcterms:W3CDTF">2023-04-27T14:24:00Z</dcterms:created>
  <dcterms:modified xsi:type="dcterms:W3CDTF">2026-02-18T12:46:00Z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0x01010023FD22870F139240BDC514A65705B0CF</vt:lpwstr>
  </property>
</Properties>
</file>